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F20" w:rsidRDefault="002A28DD" w:rsidP="00DC25AB">
      <w:pPr>
        <w:spacing w:line="360" w:lineRule="auto"/>
        <w:jc w:val="center"/>
        <w:outlineLvl w:val="0"/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</w:pPr>
      <w:r w:rsidRPr="00774F20">
        <w:rPr>
          <w:rFonts w:ascii="標楷體" w:eastAsia="標楷體" w:hAnsi="標楷體" w:cs="Times New Roman" w:hint="eastAsia"/>
          <w:b/>
          <w:color w:val="000000" w:themeColor="text1"/>
          <w:sz w:val="36"/>
          <w:szCs w:val="36"/>
        </w:rPr>
        <w:t>桃園市</w:t>
      </w:r>
      <w:r w:rsidR="00610786" w:rsidRPr="00774F20">
        <w:rPr>
          <w:rFonts w:ascii="標楷體" w:eastAsia="標楷體" w:hAnsi="標楷體" w:cs="Times New Roman" w:hint="eastAsia"/>
          <w:b/>
          <w:color w:val="000000" w:themeColor="text1"/>
          <w:sz w:val="36"/>
          <w:szCs w:val="36"/>
        </w:rPr>
        <w:t>學生輔導諮商中心</w:t>
      </w:r>
      <w:r w:rsidR="00774F20" w:rsidRPr="00774F20">
        <w:rPr>
          <w:rFonts w:ascii="標楷體" w:eastAsia="標楷體" w:hAnsi="標楷體" w:cs="Times New Roman" w:hint="eastAsia"/>
          <w:b/>
          <w:color w:val="000000" w:themeColor="text1"/>
          <w:sz w:val="36"/>
          <w:szCs w:val="36"/>
        </w:rPr>
        <w:t>辦理</w:t>
      </w:r>
      <w:r w:rsidR="00774F20" w:rsidRPr="00774F20">
        <w:rPr>
          <w:rFonts w:ascii="標楷體" w:eastAsia="標楷體" w:hAnsi="標楷體" w:cs="Times New Roman"/>
          <w:b/>
          <w:color w:val="000000" w:themeColor="text1"/>
          <w:sz w:val="36"/>
          <w:szCs w:val="36"/>
        </w:rPr>
        <w:t>10</w:t>
      </w:r>
      <w:r w:rsidR="00774F20" w:rsidRPr="00774F20">
        <w:rPr>
          <w:rFonts w:ascii="標楷體" w:eastAsia="標楷體" w:hAnsi="標楷體" w:cs="Times New Roman" w:hint="eastAsia"/>
          <w:b/>
          <w:color w:val="000000" w:themeColor="text1"/>
          <w:sz w:val="36"/>
          <w:szCs w:val="36"/>
        </w:rPr>
        <w:t>9年度</w:t>
      </w:r>
      <w:r w:rsidR="00F51FE4">
        <w:rPr>
          <w:rFonts w:ascii="標楷體" w:eastAsia="標楷體" w:hAnsi="標楷體" w:cs="Times New Roman" w:hint="eastAsia"/>
          <w:b/>
          <w:bCs/>
          <w:color w:val="000000" w:themeColor="text1"/>
          <w:sz w:val="36"/>
          <w:szCs w:val="36"/>
        </w:rPr>
        <w:t>生態合作取向</w:t>
      </w:r>
    </w:p>
    <w:p w:rsidR="00DC25AB" w:rsidRPr="00774F20" w:rsidRDefault="00DC25AB" w:rsidP="00DC25AB">
      <w:pPr>
        <w:spacing w:line="360" w:lineRule="auto"/>
        <w:jc w:val="center"/>
        <w:outlineLvl w:val="0"/>
        <w:rPr>
          <w:rFonts w:ascii="標楷體" w:eastAsia="標楷體" w:hAnsi="標楷體" w:cs="Times New Roman"/>
          <w:color w:val="FF0000"/>
          <w:sz w:val="36"/>
          <w:szCs w:val="36"/>
        </w:rPr>
      </w:pPr>
      <w:bookmarkStart w:id="0" w:name="_GoBack"/>
      <w:r w:rsidRPr="00774F20">
        <w:rPr>
          <w:rFonts w:ascii="標楷體" w:eastAsia="標楷體" w:hAnsi="標楷體" w:cs="Times New Roman" w:hint="eastAsia"/>
          <w:b/>
          <w:bCs/>
          <w:color w:val="000000" w:themeColor="text1"/>
          <w:sz w:val="36"/>
          <w:szCs w:val="36"/>
        </w:rPr>
        <w:t>小團體輔導方案領導者專業訓練工作坊</w:t>
      </w:r>
      <w:bookmarkEnd w:id="0"/>
    </w:p>
    <w:p w:rsidR="00A106AE" w:rsidRDefault="00610786" w:rsidP="00DC25AB">
      <w:pPr>
        <w:spacing w:line="360" w:lineRule="auto"/>
        <w:jc w:val="center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F0613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子計畫</w:t>
      </w:r>
      <w:r w:rsidRPr="00F0613F">
        <w:rPr>
          <w:rFonts w:ascii="標楷體" w:eastAsia="標楷體" w:hAnsi="標楷體" w:cs="Times New Roman"/>
          <w:color w:val="000000" w:themeColor="text1"/>
          <w:sz w:val="28"/>
          <w:szCs w:val="28"/>
        </w:rPr>
        <w:t>A-1</w:t>
      </w:r>
      <w:r w:rsidR="008224D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</w:t>
      </w:r>
      <w:r w:rsidR="00EF395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第</w:t>
      </w:r>
      <w:r w:rsidR="00D8018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四</w:t>
      </w:r>
      <w:r w:rsidR="008224D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階段</w:t>
      </w:r>
      <w:r w:rsidR="00B84D3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訓練</w:t>
      </w:r>
      <w:r w:rsidR="008224D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)</w:t>
      </w:r>
      <w:r w:rsidR="002A7BF1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</w:t>
      </w:r>
    </w:p>
    <w:p w:rsidR="008B1F5C" w:rsidRPr="003B24C4" w:rsidRDefault="00A106AE" w:rsidP="00DC25AB">
      <w:pPr>
        <w:spacing w:line="360" w:lineRule="auto"/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3B24C4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【</w:t>
      </w:r>
      <w:r w:rsidR="00D66B43" w:rsidRPr="003B24C4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這兩年，我們跟孩子一起成長</w:t>
      </w:r>
      <w:r w:rsidR="00473599" w:rsidRPr="003B24C4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~</w:t>
      </w:r>
      <w:r w:rsidRPr="003B24C4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】</w:t>
      </w:r>
      <w:r w:rsidR="002A7BF1" w:rsidRPr="003B24C4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成果發表會計畫</w:t>
      </w:r>
    </w:p>
    <w:p w:rsidR="00051E70" w:rsidRPr="00F0613F" w:rsidRDefault="00051E70" w:rsidP="00D9163D">
      <w:pPr>
        <w:jc w:val="center"/>
        <w:rPr>
          <w:rFonts w:ascii="標楷體" w:eastAsia="標楷體" w:hAnsi="標楷體" w:cs="Times New Roman"/>
          <w:b/>
          <w:bCs/>
          <w:color w:val="000000" w:themeColor="text1"/>
        </w:rPr>
      </w:pPr>
    </w:p>
    <w:p w:rsidR="00D9163D" w:rsidRPr="00F0613F" w:rsidRDefault="00610786" w:rsidP="00D9163D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  <w:b/>
          <w:bCs/>
          <w:color w:val="000000" w:themeColor="text1"/>
        </w:rPr>
      </w:pPr>
      <w:r w:rsidRPr="00F0613F">
        <w:rPr>
          <w:rFonts w:ascii="標楷體" w:eastAsia="標楷體" w:hAnsi="標楷體" w:cs="Times New Roman" w:hint="eastAsia"/>
          <w:b/>
          <w:bCs/>
          <w:color w:val="000000" w:themeColor="text1"/>
        </w:rPr>
        <w:t>依據</w:t>
      </w:r>
    </w:p>
    <w:p w:rsidR="002C699A" w:rsidRDefault="002C699A" w:rsidP="002C699A">
      <w:pPr>
        <w:pStyle w:val="a3"/>
        <w:numPr>
          <w:ilvl w:val="2"/>
          <w:numId w:val="3"/>
        </w:numPr>
        <w:ind w:leftChars="0" w:left="993" w:hanging="851"/>
        <w:rPr>
          <w:rFonts w:ascii="標楷體" w:eastAsia="標楷體" w:hAnsi="標楷體"/>
        </w:rPr>
      </w:pPr>
      <w:r w:rsidRPr="002C699A">
        <w:rPr>
          <w:rFonts w:ascii="標楷體" w:eastAsia="標楷體" w:hAnsi="標楷體" w:cs="Times New Roman" w:hint="eastAsia"/>
          <w:color w:val="000000" w:themeColor="text1"/>
        </w:rPr>
        <w:t>桃園市</w:t>
      </w:r>
      <w:r w:rsidRPr="002C699A">
        <w:rPr>
          <w:rFonts w:ascii="標楷體" w:eastAsia="標楷體" w:hAnsi="標楷體" w:hint="eastAsia"/>
        </w:rPr>
        <w:t>政府教育局</w:t>
      </w:r>
      <w:r w:rsidR="00AF786A">
        <w:rPr>
          <w:rFonts w:ascii="標楷體" w:eastAsia="標楷體" w:hAnsi="標楷體" w:hint="eastAsia"/>
        </w:rPr>
        <w:t>10</w:t>
      </w:r>
      <w:r w:rsidR="00D8018C">
        <w:rPr>
          <w:rFonts w:ascii="標楷體" w:eastAsia="標楷體" w:hAnsi="標楷體" w:hint="eastAsia"/>
        </w:rPr>
        <w:t>9</w:t>
      </w:r>
      <w:r w:rsidRPr="002C699A">
        <w:rPr>
          <w:rFonts w:ascii="標楷體" w:eastAsia="標楷體" w:hAnsi="標楷體" w:hint="eastAsia"/>
        </w:rPr>
        <w:t>年度友善校園學生事務與輔導工作計畫。</w:t>
      </w:r>
    </w:p>
    <w:p w:rsidR="00D9163D" w:rsidRPr="00DC0E1C" w:rsidRDefault="002C699A" w:rsidP="00DC0E1C">
      <w:pPr>
        <w:pStyle w:val="a3"/>
        <w:numPr>
          <w:ilvl w:val="2"/>
          <w:numId w:val="3"/>
        </w:numPr>
        <w:ind w:leftChars="0" w:left="993" w:hanging="851"/>
        <w:rPr>
          <w:rFonts w:ascii="標楷體" w:eastAsia="標楷體" w:hAnsi="標楷體"/>
        </w:rPr>
      </w:pPr>
      <w:r w:rsidRPr="00DC0E1C">
        <w:rPr>
          <w:rFonts w:ascii="標楷體" w:eastAsia="標楷體" w:hAnsi="標楷體" w:hint="eastAsia"/>
        </w:rPr>
        <w:t>桃園市學生輔導諮商中心</w:t>
      </w:r>
      <w:r w:rsidR="00AF786A" w:rsidRPr="00DC0E1C">
        <w:rPr>
          <w:rFonts w:ascii="標楷體" w:eastAsia="標楷體" w:hAnsi="標楷體" w:hint="eastAsia"/>
        </w:rPr>
        <w:t>10</w:t>
      </w:r>
      <w:r w:rsidR="00D8018C" w:rsidRPr="00DC0E1C">
        <w:rPr>
          <w:rFonts w:ascii="標楷體" w:eastAsia="標楷體" w:hAnsi="標楷體" w:hint="eastAsia"/>
        </w:rPr>
        <w:t>9</w:t>
      </w:r>
      <w:r w:rsidRPr="00DC0E1C">
        <w:rPr>
          <w:rFonts w:ascii="標楷體" w:eastAsia="標楷體" w:hAnsi="標楷體" w:hint="eastAsia"/>
        </w:rPr>
        <w:t>年度工作計畫。</w:t>
      </w:r>
    </w:p>
    <w:p w:rsidR="00D9163D" w:rsidRPr="00F0613F" w:rsidRDefault="00610786" w:rsidP="007F7DD0">
      <w:pPr>
        <w:numPr>
          <w:ilvl w:val="0"/>
          <w:numId w:val="3"/>
        </w:numPr>
        <w:snapToGrid w:val="0"/>
        <w:spacing w:beforeLines="30" w:before="108" w:line="276" w:lineRule="auto"/>
        <w:jc w:val="both"/>
        <w:rPr>
          <w:rFonts w:ascii="標楷體" w:eastAsia="標楷體" w:hAnsi="標楷體" w:cs="Times New Roman"/>
          <w:b/>
          <w:color w:val="000000" w:themeColor="text1"/>
        </w:rPr>
      </w:pPr>
      <w:r w:rsidRPr="00F0613F">
        <w:rPr>
          <w:rFonts w:ascii="標楷體" w:eastAsia="標楷體" w:hAnsi="標楷體" w:cs="Times New Roman" w:hint="eastAsia"/>
          <w:b/>
          <w:color w:val="000000" w:themeColor="text1"/>
        </w:rPr>
        <w:t>目標</w:t>
      </w:r>
    </w:p>
    <w:p w:rsidR="00B12B3B" w:rsidRPr="00F0613F" w:rsidRDefault="00B12B3B" w:rsidP="00550336">
      <w:pPr>
        <w:pStyle w:val="a3"/>
        <w:numPr>
          <w:ilvl w:val="2"/>
          <w:numId w:val="3"/>
        </w:numPr>
        <w:ind w:leftChars="0" w:left="993" w:hanging="851"/>
        <w:rPr>
          <w:rFonts w:ascii="標楷體" w:eastAsia="標楷體" w:hAnsi="標楷體" w:cs="Times New Roman"/>
          <w:color w:val="000000" w:themeColor="text1"/>
        </w:rPr>
      </w:pPr>
      <w:r w:rsidRPr="00F0613F">
        <w:rPr>
          <w:rFonts w:ascii="標楷體" w:eastAsia="標楷體" w:hAnsi="標楷體" w:cs="Times New Roman" w:hint="eastAsia"/>
          <w:color w:val="000000" w:themeColor="text1"/>
        </w:rPr>
        <w:t>培養輔導教師具備帶領</w:t>
      </w:r>
      <w:r w:rsidR="00FB7C29" w:rsidRPr="00F0613F">
        <w:rPr>
          <w:rFonts w:ascii="標楷體" w:eastAsia="標楷體" w:hAnsi="標楷體" w:cs="Times New Roman" w:hint="eastAsia"/>
          <w:color w:val="000000" w:themeColor="text1"/>
        </w:rPr>
        <w:t>介入性</w:t>
      </w:r>
      <w:r w:rsidRPr="00F0613F">
        <w:rPr>
          <w:rFonts w:ascii="標楷體" w:eastAsia="標楷體" w:hAnsi="標楷體" w:cs="Times New Roman" w:hint="eastAsia"/>
          <w:color w:val="000000" w:themeColor="text1"/>
        </w:rPr>
        <w:t>情緒調節團體之輔導知能</w:t>
      </w:r>
      <w:r w:rsidR="00FB7C29" w:rsidRPr="00F0613F">
        <w:rPr>
          <w:rFonts w:ascii="標楷體" w:eastAsia="標楷體" w:hAnsi="標楷體" w:cs="Times New Roman" w:hint="eastAsia"/>
          <w:color w:val="000000" w:themeColor="text1"/>
        </w:rPr>
        <w:t>，有效協助學生改善情緒調節與就學適應能力</w:t>
      </w:r>
      <w:r w:rsidR="00DF3821" w:rsidRPr="00F0613F">
        <w:rPr>
          <w:rFonts w:ascii="標楷體" w:eastAsia="標楷體" w:hAnsi="標楷體" w:cs="Times New Roman" w:hint="eastAsia"/>
          <w:color w:val="000000" w:themeColor="text1"/>
        </w:rPr>
        <w:t>。</w:t>
      </w:r>
    </w:p>
    <w:p w:rsidR="00B12B3B" w:rsidRPr="00F0613F" w:rsidRDefault="00B12B3B" w:rsidP="00550336">
      <w:pPr>
        <w:pStyle w:val="a3"/>
        <w:numPr>
          <w:ilvl w:val="2"/>
          <w:numId w:val="3"/>
        </w:numPr>
        <w:ind w:leftChars="0" w:left="993" w:hanging="851"/>
        <w:rPr>
          <w:rFonts w:ascii="標楷體" w:eastAsia="標楷體" w:hAnsi="標楷體" w:cs="Times New Roman"/>
          <w:color w:val="000000" w:themeColor="text1"/>
        </w:rPr>
      </w:pPr>
      <w:r w:rsidRPr="00F0613F">
        <w:rPr>
          <w:rFonts w:ascii="標楷體" w:eastAsia="標楷體" w:hAnsi="標楷體" w:cs="Times New Roman" w:hint="eastAsia"/>
          <w:color w:val="000000" w:themeColor="text1"/>
        </w:rPr>
        <w:t>培養輔導教師具備雙師合作之生態合作取向輔導知能</w:t>
      </w:r>
      <w:r w:rsidR="00FB7C29" w:rsidRPr="00F0613F">
        <w:rPr>
          <w:rFonts w:ascii="標楷體" w:eastAsia="標楷體" w:hAnsi="標楷體" w:cs="Times New Roman" w:hint="eastAsia"/>
          <w:color w:val="000000" w:themeColor="text1"/>
        </w:rPr>
        <w:t>，提升與導師共同合作協助學生改善情緒調節與就學</w:t>
      </w:r>
      <w:r w:rsidR="005638FB" w:rsidRPr="00F0613F">
        <w:rPr>
          <w:rFonts w:ascii="標楷體" w:eastAsia="標楷體" w:hAnsi="標楷體" w:cs="Times New Roman" w:hint="eastAsia"/>
          <w:color w:val="000000" w:themeColor="text1"/>
        </w:rPr>
        <w:t>適應能力</w:t>
      </w:r>
      <w:r w:rsidR="00DF3821" w:rsidRPr="00F0613F">
        <w:rPr>
          <w:rFonts w:ascii="標楷體" w:eastAsia="標楷體" w:hAnsi="標楷體" w:cs="Times New Roman" w:hint="eastAsia"/>
          <w:color w:val="000000" w:themeColor="text1"/>
        </w:rPr>
        <w:t>。</w:t>
      </w:r>
    </w:p>
    <w:p w:rsidR="005638FB" w:rsidRPr="00F0613F" w:rsidRDefault="005638FB" w:rsidP="00550336">
      <w:pPr>
        <w:pStyle w:val="a3"/>
        <w:numPr>
          <w:ilvl w:val="2"/>
          <w:numId w:val="3"/>
        </w:numPr>
        <w:ind w:leftChars="0" w:left="993" w:hanging="851"/>
        <w:rPr>
          <w:rFonts w:ascii="標楷體" w:eastAsia="標楷體" w:hAnsi="標楷體" w:cs="Times New Roman"/>
          <w:color w:val="000000" w:themeColor="text1"/>
        </w:rPr>
      </w:pPr>
      <w:r w:rsidRPr="00F0613F">
        <w:rPr>
          <w:rFonts w:ascii="標楷體" w:eastAsia="標楷體" w:hAnsi="標楷體" w:cs="Times New Roman" w:hint="eastAsia"/>
          <w:color w:val="000000" w:themeColor="text1"/>
        </w:rPr>
        <w:t>培養輔導教師具備親師師合作之生態合作取向輔導知能，</w:t>
      </w:r>
      <w:r w:rsidR="00FB7C29" w:rsidRPr="00F0613F">
        <w:rPr>
          <w:rFonts w:ascii="標楷體" w:eastAsia="標楷體" w:hAnsi="標楷體" w:cs="Times New Roman" w:hint="eastAsia"/>
          <w:color w:val="000000" w:themeColor="text1"/>
        </w:rPr>
        <w:t>並發展出與導師共同合作、協助家長改善</w:t>
      </w:r>
      <w:r w:rsidRPr="00F0613F">
        <w:rPr>
          <w:rFonts w:ascii="標楷體" w:eastAsia="標楷體" w:hAnsi="標楷體" w:cs="Times New Roman" w:hint="eastAsia"/>
          <w:color w:val="000000" w:themeColor="text1"/>
        </w:rPr>
        <w:t>學生</w:t>
      </w:r>
      <w:r w:rsidR="00FB7C29" w:rsidRPr="00F0613F">
        <w:rPr>
          <w:rFonts w:ascii="標楷體" w:eastAsia="標楷體" w:hAnsi="標楷體" w:cs="Times New Roman" w:hint="eastAsia"/>
          <w:color w:val="000000" w:themeColor="text1"/>
        </w:rPr>
        <w:t>情緒調節與就學</w:t>
      </w:r>
      <w:r w:rsidRPr="00F0613F">
        <w:rPr>
          <w:rFonts w:ascii="標楷體" w:eastAsia="標楷體" w:hAnsi="標楷體" w:cs="Times New Roman" w:hint="eastAsia"/>
          <w:color w:val="000000" w:themeColor="text1"/>
        </w:rPr>
        <w:t>適應能力</w:t>
      </w:r>
      <w:r w:rsidR="00DF3821" w:rsidRPr="00F0613F">
        <w:rPr>
          <w:rFonts w:ascii="標楷體" w:eastAsia="標楷體" w:hAnsi="標楷體" w:cs="Times New Roman" w:hint="eastAsia"/>
          <w:color w:val="000000" w:themeColor="text1"/>
        </w:rPr>
        <w:t>。</w:t>
      </w:r>
    </w:p>
    <w:p w:rsidR="00DC0E1C" w:rsidRPr="00DC0E1C" w:rsidRDefault="00FB7C29" w:rsidP="00DC0E1C">
      <w:pPr>
        <w:pStyle w:val="a3"/>
        <w:numPr>
          <w:ilvl w:val="2"/>
          <w:numId w:val="3"/>
        </w:numPr>
        <w:ind w:leftChars="0" w:left="993" w:hanging="851"/>
        <w:rPr>
          <w:rFonts w:ascii="標楷體" w:eastAsia="標楷體" w:hAnsi="標楷體" w:cs="Times New Roman"/>
          <w:color w:val="000000" w:themeColor="text1"/>
        </w:rPr>
      </w:pPr>
      <w:r w:rsidRPr="00F0613F">
        <w:rPr>
          <w:rFonts w:ascii="標楷體" w:eastAsia="標楷體" w:hAnsi="標楷體" w:cs="Times New Roman" w:hint="eastAsia"/>
          <w:color w:val="000000" w:themeColor="text1"/>
        </w:rPr>
        <w:t>培養輔導教師具備評估小團體成效與應用研究資料知能，以建構與展現輔導專業形象。</w:t>
      </w:r>
    </w:p>
    <w:p w:rsidR="002C35CB" w:rsidRDefault="00610786" w:rsidP="00DC0E1C">
      <w:pPr>
        <w:pStyle w:val="a3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 w:cs="Times New Roman"/>
          <w:b/>
          <w:bCs/>
          <w:color w:val="000000" w:themeColor="text1"/>
        </w:rPr>
      </w:pPr>
      <w:r w:rsidRPr="00DC0E1C">
        <w:rPr>
          <w:rFonts w:ascii="標楷體" w:eastAsia="標楷體" w:hAnsi="標楷體" w:cs="Times New Roman" w:hint="eastAsia"/>
          <w:b/>
          <w:bCs/>
          <w:color w:val="000000" w:themeColor="text1"/>
        </w:rPr>
        <w:t>辦理單位</w:t>
      </w:r>
    </w:p>
    <w:p w:rsidR="00DC0E1C" w:rsidRPr="00F0613F" w:rsidRDefault="00DC0E1C" w:rsidP="00DC0E1C">
      <w:pPr>
        <w:ind w:leftChars="59" w:left="142"/>
        <w:rPr>
          <w:rFonts w:ascii="標楷體" w:eastAsia="標楷體" w:hAnsi="標楷體" w:cs="Times New Roman"/>
          <w:color w:val="000000" w:themeColor="text1"/>
        </w:rPr>
      </w:pPr>
      <w:r w:rsidRPr="00F0613F">
        <w:rPr>
          <w:rFonts w:ascii="標楷體" w:eastAsia="標楷體" w:hAnsi="標楷體" w:cs="Times New Roman" w:hint="eastAsia"/>
          <w:color w:val="000000" w:themeColor="text1"/>
        </w:rPr>
        <w:t>（一）指導</w:t>
      </w:r>
      <w:r w:rsidR="00774F20">
        <w:rPr>
          <w:rFonts w:ascii="標楷體" w:eastAsia="標楷體" w:hAnsi="標楷體" w:cs="Times New Roman" w:hint="eastAsia"/>
          <w:color w:val="000000" w:themeColor="text1"/>
        </w:rPr>
        <w:t>機關</w:t>
      </w:r>
      <w:r w:rsidRPr="00F0613F">
        <w:rPr>
          <w:rFonts w:ascii="標楷體" w:eastAsia="標楷體" w:hAnsi="標楷體" w:cs="Times New Roman" w:hint="eastAsia"/>
          <w:color w:val="000000" w:themeColor="text1"/>
        </w:rPr>
        <w:t>：教育部</w:t>
      </w:r>
      <w:r w:rsidR="00774F20">
        <w:rPr>
          <w:rFonts w:ascii="標楷體" w:eastAsia="標楷體" w:hAnsi="標楷體" w:cs="Times New Roman" w:hint="eastAsia"/>
          <w:color w:val="000000" w:themeColor="text1"/>
        </w:rPr>
        <w:t>國民及學前教育署</w:t>
      </w:r>
    </w:p>
    <w:p w:rsidR="00DC0E1C" w:rsidRPr="00F0613F" w:rsidRDefault="00774F20" w:rsidP="00DC0E1C">
      <w:pPr>
        <w:ind w:leftChars="59" w:left="142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（二）主辦機關</w:t>
      </w:r>
      <w:r w:rsidR="00DC0E1C" w:rsidRPr="00F0613F">
        <w:rPr>
          <w:rFonts w:ascii="標楷體" w:eastAsia="標楷體" w:hAnsi="標楷體" w:cs="Times New Roman" w:hint="eastAsia"/>
          <w:color w:val="000000" w:themeColor="text1"/>
        </w:rPr>
        <w:t>：桃園市政府教育局</w:t>
      </w:r>
    </w:p>
    <w:p w:rsidR="00774F20" w:rsidRDefault="00774F20" w:rsidP="00DC0E1C">
      <w:pPr>
        <w:pStyle w:val="a3"/>
        <w:numPr>
          <w:ilvl w:val="0"/>
          <w:numId w:val="29"/>
        </w:numPr>
        <w:ind w:leftChars="0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承辦單位：桃園市學生輔導諮商中心</w:t>
      </w:r>
    </w:p>
    <w:p w:rsidR="00DC0E1C" w:rsidRPr="00DC0E1C" w:rsidRDefault="00774F20" w:rsidP="00DC0E1C">
      <w:pPr>
        <w:pStyle w:val="a3"/>
        <w:numPr>
          <w:ilvl w:val="0"/>
          <w:numId w:val="29"/>
        </w:numPr>
        <w:ind w:leftChars="0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協辦單位：</w:t>
      </w:r>
      <w:r w:rsidR="00DC0E1C" w:rsidRPr="00DC0E1C">
        <w:rPr>
          <w:rFonts w:ascii="標楷體" w:eastAsia="標楷體" w:hAnsi="標楷體" w:cs="Times New Roman" w:hint="eastAsia"/>
          <w:color w:val="000000" w:themeColor="text1"/>
        </w:rPr>
        <w:t>桃園市立東安國中</w:t>
      </w:r>
    </w:p>
    <w:p w:rsidR="002C35CB" w:rsidRPr="00DC0E1C" w:rsidRDefault="00DC0E1C" w:rsidP="00DC0E1C">
      <w:pPr>
        <w:pStyle w:val="a3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 w:cs="Times New Roman"/>
          <w:b/>
          <w:bCs/>
          <w:color w:val="000000" w:themeColor="text1"/>
        </w:rPr>
      </w:pPr>
      <w:r w:rsidRPr="00DC0E1C">
        <w:rPr>
          <w:rFonts w:ascii="標楷體" w:eastAsia="標楷體" w:hAnsi="標楷體" w:cs="Times New Roman" w:hint="eastAsia"/>
          <w:b/>
          <w:bCs/>
          <w:color w:val="000000" w:themeColor="text1"/>
        </w:rPr>
        <w:t>實施作法</w:t>
      </w:r>
    </w:p>
    <w:p w:rsidR="00DC0E1C" w:rsidRPr="00F0613F" w:rsidRDefault="00DC0E1C" w:rsidP="00DC0E1C">
      <w:pPr>
        <w:pStyle w:val="a3"/>
        <w:numPr>
          <w:ilvl w:val="2"/>
          <w:numId w:val="3"/>
        </w:numPr>
        <w:ind w:leftChars="0" w:left="993" w:hanging="851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研習時間：109年7月10日(星期五)13:00-16:00</w:t>
      </w:r>
    </w:p>
    <w:p w:rsidR="00DC0E1C" w:rsidRPr="000534FC" w:rsidRDefault="00DC0E1C" w:rsidP="00DC0E1C">
      <w:pPr>
        <w:pStyle w:val="a3"/>
        <w:numPr>
          <w:ilvl w:val="2"/>
          <w:numId w:val="3"/>
        </w:numPr>
        <w:ind w:leftChars="0" w:left="993" w:hanging="851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  <w:color w:val="000000" w:themeColor="text1"/>
        </w:rPr>
        <w:t>研習地點：</w:t>
      </w:r>
      <w:r w:rsidRPr="000534FC">
        <w:rPr>
          <w:rFonts w:ascii="標楷體" w:eastAsia="標楷體" w:hAnsi="標楷體" w:cs="Times New Roman" w:hint="eastAsia"/>
        </w:rPr>
        <w:t>東安國中</w:t>
      </w:r>
      <w:r w:rsidR="00F51FE4">
        <w:rPr>
          <w:rFonts w:ascii="標楷體" w:eastAsia="標楷體" w:hAnsi="標楷體" w:cs="Times New Roman" w:hint="eastAsia"/>
        </w:rPr>
        <w:t>B1</w:t>
      </w:r>
      <w:r w:rsidRPr="000534FC">
        <w:rPr>
          <w:rFonts w:ascii="標楷體" w:eastAsia="標楷體" w:hAnsi="標楷體" w:cs="Times New Roman" w:hint="eastAsia"/>
        </w:rPr>
        <w:t>視聽教室</w:t>
      </w:r>
      <w:r w:rsidRPr="000534FC">
        <w:rPr>
          <w:rFonts w:ascii="標楷體" w:eastAsia="標楷體" w:hAnsi="標楷體" w:cs="Times New Roman" w:hint="eastAsia"/>
          <w:szCs w:val="24"/>
        </w:rPr>
        <w:t>(</w:t>
      </w:r>
      <w:r w:rsidRPr="000534FC">
        <w:rPr>
          <w:rFonts w:ascii="標楷體" w:eastAsia="標楷體" w:hAnsi="標楷體" w:cs="Arial"/>
          <w:szCs w:val="24"/>
          <w:shd w:val="clear" w:color="auto" w:fill="FFFFFF"/>
        </w:rPr>
        <w:t>324桃園市平鎮區平東路168號</w:t>
      </w:r>
      <w:r w:rsidRPr="000534FC">
        <w:rPr>
          <w:rFonts w:ascii="標楷體" w:eastAsia="標楷體" w:hAnsi="標楷體" w:cs="Times New Roman" w:hint="eastAsia"/>
          <w:szCs w:val="24"/>
        </w:rPr>
        <w:t>)</w:t>
      </w:r>
    </w:p>
    <w:p w:rsidR="00DC0E1C" w:rsidRPr="00DC0E1C" w:rsidRDefault="00DC0E1C" w:rsidP="00DC0E1C">
      <w:pPr>
        <w:pStyle w:val="a3"/>
        <w:numPr>
          <w:ilvl w:val="2"/>
          <w:numId w:val="3"/>
        </w:numPr>
        <w:ind w:leftChars="0" w:left="993" w:hanging="851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參加人員：本市國民中小學之專</w:t>
      </w:r>
      <w:r w:rsidR="00B36CC2">
        <w:rPr>
          <w:rFonts w:ascii="標楷體" w:eastAsia="標楷體" w:hAnsi="標楷體" w:cs="Times New Roman" w:hint="eastAsia"/>
          <w:color w:val="000000" w:themeColor="text1"/>
        </w:rPr>
        <w:t>兼</w:t>
      </w:r>
      <w:r>
        <w:rPr>
          <w:rFonts w:ascii="標楷體" w:eastAsia="標楷體" w:hAnsi="標楷體" w:cs="Times New Roman" w:hint="eastAsia"/>
          <w:color w:val="000000" w:themeColor="text1"/>
        </w:rPr>
        <w:t>任輔導教師優先，請各校鼓勵輔導相關人員參加，以</w:t>
      </w:r>
      <w:r w:rsidR="00AD344C">
        <w:rPr>
          <w:rFonts w:ascii="標楷體" w:eastAsia="標楷體" w:hAnsi="標楷體" w:cs="Times New Roman" w:hint="eastAsia"/>
          <w:color w:val="000000" w:themeColor="text1"/>
        </w:rPr>
        <w:t>80</w:t>
      </w:r>
      <w:r w:rsidRPr="00F51FE4">
        <w:rPr>
          <w:rFonts w:ascii="標楷體" w:eastAsia="標楷體" w:hAnsi="標楷體" w:cs="Times New Roman" w:hint="eastAsia"/>
          <w:color w:val="000000" w:themeColor="text1"/>
        </w:rPr>
        <w:t>人</w:t>
      </w:r>
      <w:r>
        <w:rPr>
          <w:rFonts w:ascii="標楷體" w:eastAsia="標楷體" w:hAnsi="標楷體" w:cs="Times New Roman" w:hint="eastAsia"/>
          <w:color w:val="000000" w:themeColor="text1"/>
        </w:rPr>
        <w:t>為限，額滿為止，本研習可登記備取制度，恕無法接受現場報名。</w:t>
      </w:r>
    </w:p>
    <w:p w:rsidR="001F1B86" w:rsidRPr="00B36CC2" w:rsidRDefault="00D55F9C" w:rsidP="00B36CC2">
      <w:pPr>
        <w:rPr>
          <w:rFonts w:ascii="標楷體" w:eastAsia="標楷體" w:hAnsi="標楷體" w:cs="Times New Roman"/>
          <w:b/>
          <w:color w:val="000000" w:themeColor="text1"/>
        </w:rPr>
      </w:pPr>
      <w:r w:rsidRPr="00F0613F">
        <w:rPr>
          <w:rFonts w:ascii="標楷體" w:eastAsia="標楷體" w:hAnsi="標楷體" w:cs="Times New Roman" w:hint="eastAsia"/>
          <w:b/>
          <w:color w:val="000000" w:themeColor="text1"/>
        </w:rPr>
        <w:t>五、</w:t>
      </w:r>
      <w:r w:rsidR="00B36CC2">
        <w:rPr>
          <w:rFonts w:ascii="標楷體" w:eastAsia="標楷體" w:hAnsi="標楷體" w:cs="Times New Roman" w:hint="eastAsia"/>
          <w:b/>
          <w:color w:val="000000" w:themeColor="text1"/>
        </w:rPr>
        <w:t>研習課程安排如附件。</w:t>
      </w:r>
    </w:p>
    <w:p w:rsidR="00753A43" w:rsidRPr="00F0613F" w:rsidRDefault="00D55F9C" w:rsidP="00B36CC2">
      <w:pPr>
        <w:widowControl/>
        <w:rPr>
          <w:rFonts w:ascii="標楷體" w:eastAsia="標楷體" w:hAnsi="標楷體" w:cs="Times New Roman"/>
          <w:b/>
          <w:color w:val="000000" w:themeColor="text1"/>
        </w:rPr>
      </w:pPr>
      <w:r w:rsidRPr="00F0613F">
        <w:rPr>
          <w:rFonts w:ascii="標楷體" w:eastAsia="標楷體" w:hAnsi="標楷體" w:cs="Times New Roman" w:hint="eastAsia"/>
          <w:b/>
          <w:color w:val="000000" w:themeColor="text1"/>
        </w:rPr>
        <w:t>六、</w:t>
      </w:r>
      <w:r w:rsidR="00B36CC2" w:rsidRPr="00F0613F">
        <w:rPr>
          <w:rFonts w:ascii="標楷體" w:eastAsia="標楷體" w:hAnsi="標楷體" w:cs="Times New Roman" w:hint="eastAsia"/>
          <w:b/>
          <w:color w:val="000000" w:themeColor="text1"/>
        </w:rPr>
        <w:t>預期效益</w:t>
      </w:r>
    </w:p>
    <w:p w:rsidR="0079107F" w:rsidRPr="00B36CC2" w:rsidRDefault="00B36CC2" w:rsidP="00B36CC2">
      <w:pPr>
        <w:pStyle w:val="a3"/>
        <w:numPr>
          <w:ilvl w:val="0"/>
          <w:numId w:val="5"/>
        </w:numPr>
        <w:ind w:leftChars="0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培訓學校輔導人員，學習生態合作取向小團體輔導策略，以提升其專業團體輔導之帶領能力。</w:t>
      </w:r>
    </w:p>
    <w:p w:rsidR="001B00BA" w:rsidRPr="00F0613F" w:rsidRDefault="00B36CC2" w:rsidP="001B00BA">
      <w:pPr>
        <w:pStyle w:val="a3"/>
        <w:numPr>
          <w:ilvl w:val="0"/>
          <w:numId w:val="5"/>
        </w:numPr>
        <w:ind w:leftChars="0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成果發表與會者之共同效益如下：</w:t>
      </w:r>
    </w:p>
    <w:p w:rsidR="001B00BA" w:rsidRPr="00F0613F" w:rsidRDefault="00B36CC2" w:rsidP="001B00BA">
      <w:pPr>
        <w:pStyle w:val="a3"/>
        <w:numPr>
          <w:ilvl w:val="0"/>
          <w:numId w:val="6"/>
        </w:numPr>
        <w:ind w:leftChars="0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幫助學生有效處理情緒困擾，增進其心理健康與生活適應能力。</w:t>
      </w:r>
    </w:p>
    <w:p w:rsidR="001B00BA" w:rsidRPr="00F0613F" w:rsidRDefault="00B36CC2" w:rsidP="001B00BA">
      <w:pPr>
        <w:pStyle w:val="a3"/>
        <w:numPr>
          <w:ilvl w:val="0"/>
          <w:numId w:val="6"/>
        </w:numPr>
        <w:ind w:leftChars="0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增進學校輔導教師、教師及家長之間溝通與合作</w:t>
      </w:r>
    </w:p>
    <w:p w:rsidR="001727B1" w:rsidRDefault="00B36CC2" w:rsidP="001727B1">
      <w:pPr>
        <w:pStyle w:val="a3"/>
        <w:numPr>
          <w:ilvl w:val="0"/>
          <w:numId w:val="6"/>
        </w:numPr>
        <w:ind w:leftChars="0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提升輔導教師運用客觀評量工具進行小團體成員概念化之輔導知能。</w:t>
      </w:r>
    </w:p>
    <w:p w:rsidR="00051E70" w:rsidRPr="00F51FE4" w:rsidRDefault="00D55F9C" w:rsidP="00D55F9C">
      <w:pPr>
        <w:widowControl/>
        <w:rPr>
          <w:rFonts w:ascii="標楷體" w:eastAsia="標楷體" w:hAnsi="標楷體" w:cs="Times New Roman"/>
          <w:b/>
          <w:color w:val="000000" w:themeColor="text1"/>
        </w:rPr>
      </w:pPr>
      <w:r w:rsidRPr="00F51FE4">
        <w:rPr>
          <w:rFonts w:ascii="標楷體" w:eastAsia="標楷體" w:hAnsi="標楷體" w:cs="Times New Roman" w:hint="eastAsia"/>
          <w:b/>
          <w:color w:val="000000" w:themeColor="text1"/>
        </w:rPr>
        <w:lastRenderedPageBreak/>
        <w:t>七、</w:t>
      </w:r>
      <w:r w:rsidR="00B36CC2" w:rsidRPr="00F51FE4">
        <w:rPr>
          <w:rFonts w:ascii="標楷體" w:eastAsia="標楷體" w:hAnsi="標楷體" w:cs="Times New Roman" w:hint="eastAsia"/>
          <w:b/>
          <w:color w:val="000000" w:themeColor="text1"/>
        </w:rPr>
        <w:t>報名方式</w:t>
      </w:r>
    </w:p>
    <w:p w:rsidR="00533A25" w:rsidRPr="00F51FE4" w:rsidRDefault="00861022" w:rsidP="00AE037B">
      <w:pPr>
        <w:widowControl/>
        <w:ind w:left="720" w:hangingChars="300" w:hanging="720"/>
        <w:rPr>
          <w:rFonts w:ascii="標楷體" w:eastAsia="標楷體" w:hAnsi="標楷體" w:cs="Times New Roman"/>
          <w:b/>
          <w:color w:val="000000" w:themeColor="text1"/>
          <w:u w:val="double"/>
        </w:rPr>
      </w:pPr>
      <w:r w:rsidRPr="00F51FE4">
        <w:rPr>
          <w:rFonts w:ascii="標楷體" w:eastAsia="標楷體" w:hAnsi="標楷體" w:cs="Times New Roman" w:hint="eastAsia"/>
          <w:color w:val="000000" w:themeColor="text1"/>
        </w:rPr>
        <w:t>（一）</w:t>
      </w:r>
      <w:r w:rsidR="00533A25" w:rsidRPr="00F51FE4">
        <w:rPr>
          <w:rFonts w:ascii="標楷體" w:eastAsia="標楷體" w:hAnsi="標楷體" w:cs="Times New Roman" w:hint="eastAsia"/>
          <w:color w:val="000000" w:themeColor="text1"/>
        </w:rPr>
        <w:t>請於109年6月</w:t>
      </w:r>
      <w:r w:rsidR="00AD344C">
        <w:rPr>
          <w:rFonts w:ascii="標楷體" w:eastAsia="標楷體" w:hAnsi="標楷體" w:cs="Times New Roman" w:hint="eastAsia"/>
          <w:color w:val="000000" w:themeColor="text1"/>
        </w:rPr>
        <w:t>22</w:t>
      </w:r>
      <w:r w:rsidR="00533A25" w:rsidRPr="00F51FE4">
        <w:rPr>
          <w:rFonts w:ascii="標楷體" w:eastAsia="標楷體" w:hAnsi="標楷體" w:cs="Times New Roman" w:hint="eastAsia"/>
          <w:color w:val="000000" w:themeColor="text1"/>
        </w:rPr>
        <w:t>日</w:t>
      </w:r>
      <w:r w:rsidR="00AE037B" w:rsidRPr="00F51FE4">
        <w:rPr>
          <w:rFonts w:ascii="標楷體" w:eastAsia="標楷體" w:hAnsi="標楷體" w:cs="Times New Roman" w:hint="eastAsia"/>
          <w:color w:val="000000" w:themeColor="text1"/>
        </w:rPr>
        <w:t>（星期一）</w:t>
      </w:r>
      <w:r w:rsidR="00533A25" w:rsidRPr="00F51FE4">
        <w:rPr>
          <w:rFonts w:ascii="標楷體" w:eastAsia="標楷體" w:hAnsi="標楷體" w:cs="Times New Roman" w:hint="eastAsia"/>
          <w:color w:val="000000" w:themeColor="text1"/>
        </w:rPr>
        <w:t>至</w:t>
      </w:r>
      <w:r w:rsidR="007C5654">
        <w:rPr>
          <w:rFonts w:ascii="標楷體" w:eastAsia="標楷體" w:hAnsi="標楷體" w:cs="Times New Roman"/>
          <w:color w:val="000000" w:themeColor="text1"/>
        </w:rPr>
        <w:t>7</w:t>
      </w:r>
      <w:r w:rsidR="00533A25" w:rsidRPr="00F51FE4">
        <w:rPr>
          <w:rFonts w:ascii="標楷體" w:eastAsia="標楷體" w:hAnsi="標楷體" w:cs="Times New Roman" w:hint="eastAsia"/>
          <w:color w:val="000000" w:themeColor="text1"/>
        </w:rPr>
        <w:t>月</w:t>
      </w:r>
      <w:r w:rsidR="00AD344C">
        <w:rPr>
          <w:rFonts w:ascii="標楷體" w:eastAsia="標楷體" w:hAnsi="標楷體" w:cs="Times New Roman" w:hint="eastAsia"/>
          <w:color w:val="000000" w:themeColor="text1"/>
        </w:rPr>
        <w:t>9</w:t>
      </w:r>
      <w:r w:rsidR="00533A25" w:rsidRPr="00F51FE4">
        <w:rPr>
          <w:rFonts w:ascii="標楷體" w:eastAsia="標楷體" w:hAnsi="標楷體" w:cs="Times New Roman" w:hint="eastAsia"/>
          <w:color w:val="000000" w:themeColor="text1"/>
        </w:rPr>
        <w:t>日</w:t>
      </w:r>
      <w:r w:rsidR="007C5654">
        <w:rPr>
          <w:rFonts w:ascii="標楷體" w:eastAsia="標楷體" w:hAnsi="標楷體" w:cs="Times New Roman" w:hint="eastAsia"/>
          <w:color w:val="000000" w:themeColor="text1"/>
        </w:rPr>
        <w:t>（星期四</w:t>
      </w:r>
      <w:r w:rsidR="00AE037B" w:rsidRPr="00F51FE4">
        <w:rPr>
          <w:rFonts w:ascii="標楷體" w:eastAsia="標楷體" w:hAnsi="標楷體" w:cs="Times New Roman" w:hint="eastAsia"/>
          <w:color w:val="000000" w:themeColor="text1"/>
        </w:rPr>
        <w:t>）</w:t>
      </w:r>
      <w:r w:rsidR="00533A25" w:rsidRPr="00F51FE4">
        <w:rPr>
          <w:rFonts w:ascii="標楷體" w:eastAsia="標楷體" w:hAnsi="標楷體" w:cs="Times New Roman" w:hint="eastAsia"/>
          <w:color w:val="000000" w:themeColor="text1"/>
        </w:rPr>
        <w:t>前逕至「</w:t>
      </w:r>
      <w:r w:rsidR="00774F20" w:rsidRPr="00F51FE4">
        <w:rPr>
          <w:rFonts w:ascii="標楷體" w:eastAsia="標楷體" w:hAnsi="標楷體" w:cs="Times New Roman" w:hint="eastAsia"/>
          <w:color w:val="000000" w:themeColor="text1"/>
        </w:rPr>
        <w:t>全國教師在職進修網</w:t>
      </w:r>
      <w:r w:rsidR="00533A25" w:rsidRPr="00F51FE4">
        <w:rPr>
          <w:rFonts w:ascii="標楷體" w:eastAsia="標楷體" w:hAnsi="標楷體" w:cs="Times New Roman" w:hint="eastAsia"/>
          <w:color w:val="000000" w:themeColor="text1"/>
        </w:rPr>
        <w:t>」報名，以利作業，逾期恕不受理。</w:t>
      </w:r>
      <w:r w:rsidR="00533A25" w:rsidRPr="00F51FE4">
        <w:rPr>
          <w:rFonts w:ascii="標楷體" w:eastAsia="標楷體" w:hAnsi="標楷體" w:cs="Times New Roman" w:hint="eastAsia"/>
          <w:b/>
          <w:color w:val="000000" w:themeColor="text1"/>
          <w:u w:val="double"/>
        </w:rPr>
        <w:t>額滿為止，恕不接受現場報名。</w:t>
      </w:r>
    </w:p>
    <w:p w:rsidR="00533A25" w:rsidRPr="00F51FE4" w:rsidRDefault="00AD344C" w:rsidP="00533A25">
      <w:pPr>
        <w:widowControl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r w:rsidR="00533A25" w:rsidRPr="00F51FE4">
        <w:rPr>
          <w:rFonts w:ascii="標楷體" w:eastAsia="標楷體" w:hAnsi="標楷體" w:cs="Times New Roman" w:hint="eastAsia"/>
          <w:color w:val="000000" w:themeColor="text1"/>
        </w:rPr>
        <w:t>(</w:t>
      </w:r>
      <w:r>
        <w:rPr>
          <w:rFonts w:ascii="標楷體" w:eastAsia="標楷體" w:hAnsi="標楷體" w:cs="Times New Roman" w:hint="eastAsia"/>
          <w:color w:val="000000" w:themeColor="text1"/>
        </w:rPr>
        <w:t>二</w:t>
      </w:r>
      <w:r w:rsidR="00533A25" w:rsidRPr="00F51FE4">
        <w:rPr>
          <w:rFonts w:ascii="標楷體" w:eastAsia="標楷體" w:hAnsi="標楷體" w:cs="Times New Roman" w:hint="eastAsia"/>
          <w:color w:val="000000" w:themeColor="text1"/>
        </w:rPr>
        <w:t>) 本研習全程參加之人員，核予教師研習時數3小時</w:t>
      </w:r>
      <w:r w:rsidR="001902F2" w:rsidRPr="00F51FE4">
        <w:rPr>
          <w:rFonts w:ascii="標楷體" w:eastAsia="標楷體" w:hAnsi="標楷體" w:cs="Times New Roman" w:hint="eastAsia"/>
          <w:color w:val="000000" w:themeColor="text1"/>
        </w:rPr>
        <w:t>。</w:t>
      </w:r>
    </w:p>
    <w:p w:rsidR="002B41A5" w:rsidRPr="00F51FE4" w:rsidRDefault="001902F2" w:rsidP="0042411C">
      <w:pPr>
        <w:widowControl/>
        <w:ind w:left="425" w:hangingChars="177" w:hanging="425"/>
        <w:rPr>
          <w:rFonts w:ascii="標楷體" w:eastAsia="標楷體" w:hAnsi="標楷體" w:cs="Times New Roman"/>
          <w:b/>
          <w:color w:val="000000" w:themeColor="text1"/>
          <w:szCs w:val="24"/>
        </w:rPr>
      </w:pPr>
      <w:r w:rsidRPr="00F51FE4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八</w:t>
      </w:r>
      <w:r w:rsidR="0042411C" w:rsidRPr="00F51FE4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、</w:t>
      </w:r>
      <w:r w:rsidRPr="00F51FE4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參加人員權利與義務</w:t>
      </w:r>
    </w:p>
    <w:p w:rsidR="001902F2" w:rsidRPr="00F51FE4" w:rsidRDefault="001902F2" w:rsidP="001902F2">
      <w:pPr>
        <w:widowControl/>
        <w:ind w:left="708" w:hangingChars="295" w:hanging="708"/>
        <w:rPr>
          <w:rFonts w:ascii="標楷體" w:eastAsia="標楷體" w:hAnsi="標楷體" w:cs="Times New Roman"/>
          <w:color w:val="000000" w:themeColor="text1"/>
        </w:rPr>
      </w:pPr>
      <w:r w:rsidRPr="00F51FE4">
        <w:rPr>
          <w:rFonts w:ascii="標楷體" w:eastAsia="標楷體" w:hAnsi="標楷體" w:cs="Times New Roman" w:hint="eastAsia"/>
          <w:color w:val="000000" w:themeColor="text1"/>
        </w:rPr>
        <w:t xml:space="preserve"> (一) </w:t>
      </w:r>
      <w:r w:rsidRPr="00F51FE4">
        <w:rPr>
          <w:rFonts w:ascii="標楷體" w:eastAsia="標楷體" w:hAnsi="標楷體" w:hint="eastAsia"/>
          <w:color w:val="000000" w:themeColor="text1"/>
          <w:kern w:val="0"/>
        </w:rPr>
        <w:t>參加研習教師暨相關工作人員請准予公（差）假登記，差旅費由原服務單位核支。</w:t>
      </w:r>
    </w:p>
    <w:p w:rsidR="001902F2" w:rsidRPr="00F51FE4" w:rsidRDefault="001902F2" w:rsidP="00F0613F">
      <w:pPr>
        <w:widowControl/>
        <w:ind w:left="708" w:hangingChars="295" w:hanging="708"/>
        <w:rPr>
          <w:rFonts w:ascii="標楷體" w:eastAsia="標楷體" w:hAnsi="標楷體" w:cs="Times New Roman"/>
          <w:color w:val="000000" w:themeColor="text1"/>
        </w:rPr>
      </w:pPr>
      <w:r w:rsidRPr="00F51FE4">
        <w:rPr>
          <w:rFonts w:ascii="標楷體" w:eastAsia="標楷體" w:hAnsi="標楷體" w:cs="Times New Roman" w:hint="eastAsia"/>
          <w:color w:val="000000" w:themeColor="text1"/>
        </w:rPr>
        <w:t xml:space="preserve"> (二) 請依規定簽到退，研習開始</w:t>
      </w:r>
      <w:r w:rsidR="002B64EB">
        <w:rPr>
          <w:rFonts w:ascii="標楷體" w:eastAsia="標楷體" w:hAnsi="標楷體" w:cs="Times New Roman" w:hint="eastAsia"/>
          <w:color w:val="000000" w:themeColor="text1"/>
        </w:rPr>
        <w:t>20</w:t>
      </w:r>
      <w:r w:rsidRPr="00F51FE4">
        <w:rPr>
          <w:rFonts w:ascii="標楷體" w:eastAsia="標楷體" w:hAnsi="標楷體" w:cs="Times New Roman" w:hint="eastAsia"/>
          <w:color w:val="000000" w:themeColor="text1"/>
        </w:rPr>
        <w:t>分鐘後報到者為遲到，參與研習人員未請假而缺席者，將告知原服務單位。</w:t>
      </w:r>
    </w:p>
    <w:p w:rsidR="00F32685" w:rsidRPr="00F51FE4" w:rsidRDefault="001902F2" w:rsidP="00F0613F">
      <w:pPr>
        <w:widowControl/>
        <w:ind w:left="708" w:hangingChars="295" w:hanging="708"/>
        <w:rPr>
          <w:rFonts w:ascii="標楷體" w:eastAsia="標楷體" w:hAnsi="標楷體" w:cs="Times New Roman"/>
          <w:color w:val="000000" w:themeColor="text1"/>
        </w:rPr>
      </w:pPr>
      <w:r w:rsidRPr="00F51FE4">
        <w:rPr>
          <w:rFonts w:ascii="標楷體" w:eastAsia="標楷體" w:hAnsi="標楷體" w:cs="Times New Roman" w:hint="eastAsia"/>
          <w:color w:val="000000" w:themeColor="text1"/>
        </w:rPr>
        <w:t xml:space="preserve"> (三) 本研習將採分組體驗、討論之方式進行，為避免報名佔缺，於報名截止日前發現不克參加者，請自行於研習系統取消報名。</w:t>
      </w:r>
    </w:p>
    <w:p w:rsidR="00F32685" w:rsidRPr="00F0613F" w:rsidRDefault="00F32685" w:rsidP="002A28DD">
      <w:pPr>
        <w:widowControl/>
        <w:ind w:left="1134" w:hangingChars="472" w:hanging="1134"/>
        <w:rPr>
          <w:rFonts w:ascii="標楷體" w:eastAsia="標楷體" w:hAnsi="標楷體"/>
          <w:color w:val="000000" w:themeColor="text1"/>
          <w:kern w:val="0"/>
        </w:rPr>
      </w:pPr>
      <w:r w:rsidRPr="00F0613F">
        <w:rPr>
          <w:rFonts w:ascii="標楷體" w:eastAsia="標楷體" w:hAnsi="標楷體"/>
          <w:b/>
          <w:color w:val="000000" w:themeColor="text1"/>
          <w:kern w:val="0"/>
        </w:rPr>
        <w:t>九</w:t>
      </w:r>
      <w:r w:rsidR="0042411C" w:rsidRPr="00F0613F">
        <w:rPr>
          <w:rFonts w:ascii="標楷體" w:eastAsia="標楷體" w:hAnsi="標楷體"/>
          <w:b/>
          <w:color w:val="000000" w:themeColor="text1"/>
          <w:kern w:val="0"/>
        </w:rPr>
        <w:t>、經費</w:t>
      </w:r>
      <w:r w:rsidRPr="00F0613F">
        <w:rPr>
          <w:rFonts w:ascii="標楷體" w:eastAsia="標楷體" w:hAnsi="標楷體"/>
          <w:b/>
          <w:color w:val="000000" w:themeColor="text1"/>
          <w:kern w:val="0"/>
        </w:rPr>
        <w:t>來源</w:t>
      </w:r>
      <w:r w:rsidR="0042411C" w:rsidRPr="00F0613F">
        <w:rPr>
          <w:rFonts w:ascii="標楷體" w:eastAsia="標楷體" w:hAnsi="標楷體"/>
          <w:b/>
          <w:color w:val="000000" w:themeColor="text1"/>
          <w:kern w:val="0"/>
        </w:rPr>
        <w:t>：</w:t>
      </w:r>
      <w:r w:rsidR="00861022" w:rsidRPr="00F0613F">
        <w:rPr>
          <w:rFonts w:ascii="標楷體" w:eastAsia="標楷體" w:hAnsi="標楷體"/>
          <w:color w:val="000000" w:themeColor="text1"/>
          <w:kern w:val="0"/>
        </w:rPr>
        <w:t>相關經費由</w:t>
      </w:r>
      <w:r w:rsidR="00861022" w:rsidRPr="00F0613F">
        <w:rPr>
          <w:rFonts w:ascii="標楷體" w:eastAsia="標楷體" w:hAnsi="標楷體" w:hint="eastAsia"/>
          <w:color w:val="000000" w:themeColor="text1"/>
          <w:kern w:val="0"/>
        </w:rPr>
        <w:t>桃園市</w:t>
      </w:r>
      <w:r w:rsidR="003B24C4">
        <w:rPr>
          <w:rFonts w:ascii="標楷體" w:eastAsia="標楷體" w:hAnsi="標楷體" w:hint="eastAsia"/>
          <w:color w:val="000000" w:themeColor="text1"/>
          <w:kern w:val="0"/>
        </w:rPr>
        <w:t>政府教育局</w:t>
      </w:r>
      <w:r w:rsidR="0042411C" w:rsidRPr="00F0613F">
        <w:rPr>
          <w:rFonts w:ascii="標楷體" w:eastAsia="標楷體" w:hAnsi="標楷體"/>
          <w:color w:val="000000" w:themeColor="text1"/>
          <w:kern w:val="0"/>
        </w:rPr>
        <w:t>支應。</w:t>
      </w:r>
    </w:p>
    <w:p w:rsidR="00F32685" w:rsidRPr="00F0613F" w:rsidRDefault="00F32685" w:rsidP="002A28DD">
      <w:pPr>
        <w:widowControl/>
        <w:ind w:left="1134" w:hangingChars="472" w:hanging="1134"/>
        <w:rPr>
          <w:rFonts w:ascii="標楷體" w:eastAsia="標楷體" w:hAnsi="標楷體"/>
          <w:color w:val="000000" w:themeColor="text1"/>
          <w:kern w:val="0"/>
        </w:rPr>
      </w:pPr>
      <w:r w:rsidRPr="00F0613F">
        <w:rPr>
          <w:rFonts w:ascii="標楷體" w:eastAsia="標楷體" w:hAnsi="標楷體" w:hint="eastAsia"/>
          <w:b/>
          <w:color w:val="000000" w:themeColor="text1"/>
          <w:kern w:val="0"/>
        </w:rPr>
        <w:t>十、獎勵：</w:t>
      </w:r>
      <w:r w:rsidR="001902F2" w:rsidRPr="006D39E1">
        <w:rPr>
          <w:rFonts w:ascii="標楷體" w:eastAsia="標楷體" w:hAnsi="標楷體" w:hint="eastAsia"/>
          <w:kern w:val="0"/>
        </w:rPr>
        <w:t>於</w:t>
      </w:r>
      <w:r w:rsidR="00F44A68" w:rsidRPr="006D39E1">
        <w:rPr>
          <w:rFonts w:ascii="標楷體" w:eastAsia="標楷體" w:hAnsi="標楷體" w:hint="eastAsia"/>
          <w:kern w:val="0"/>
        </w:rPr>
        <w:t>「成果發表會」</w:t>
      </w:r>
      <w:r w:rsidRPr="006D39E1">
        <w:rPr>
          <w:rFonts w:ascii="標楷體" w:eastAsia="標楷體" w:hAnsi="標楷體" w:hint="eastAsia"/>
          <w:kern w:val="0"/>
        </w:rPr>
        <w:t>活動</w:t>
      </w:r>
      <w:r w:rsidR="00F44A68" w:rsidRPr="006D39E1">
        <w:rPr>
          <w:rFonts w:ascii="標楷體" w:eastAsia="標楷體" w:hAnsi="標楷體" w:hint="eastAsia"/>
          <w:kern w:val="0"/>
        </w:rPr>
        <w:t>圓滿完成後，</w:t>
      </w:r>
      <w:r w:rsidR="0084705E" w:rsidRPr="006D39E1">
        <w:rPr>
          <w:rFonts w:ascii="標楷體" w:eastAsia="標楷體" w:hAnsi="標楷體" w:hint="eastAsia"/>
          <w:kern w:val="0"/>
        </w:rPr>
        <w:t>依權責予以相關承辦人員獎勵</w:t>
      </w:r>
      <w:r w:rsidRPr="006D39E1">
        <w:rPr>
          <w:rFonts w:ascii="標楷體" w:eastAsia="標楷體" w:hAnsi="標楷體" w:hint="eastAsia"/>
          <w:kern w:val="0"/>
        </w:rPr>
        <w:t>。</w:t>
      </w:r>
    </w:p>
    <w:p w:rsidR="00DD3F7C" w:rsidRDefault="00F32685" w:rsidP="00DD3F7C">
      <w:pPr>
        <w:widowControl/>
        <w:tabs>
          <w:tab w:val="left" w:pos="6526"/>
        </w:tabs>
        <w:snapToGrid w:val="0"/>
        <w:spacing w:beforeLines="25" w:before="90" w:afterLines="25" w:after="90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  <w:r w:rsidRPr="00F0613F">
        <w:rPr>
          <w:rFonts w:ascii="標楷體" w:eastAsia="標楷體" w:hAnsi="標楷體" w:hint="eastAsia"/>
          <w:b/>
          <w:color w:val="000000" w:themeColor="text1"/>
          <w:kern w:val="0"/>
        </w:rPr>
        <w:t>十一</w:t>
      </w:r>
      <w:r w:rsidR="0042411C" w:rsidRPr="00F0613F">
        <w:rPr>
          <w:rFonts w:ascii="標楷體" w:eastAsia="標楷體" w:hAnsi="標楷體" w:hint="eastAsia"/>
          <w:b/>
          <w:color w:val="000000" w:themeColor="text1"/>
          <w:kern w:val="0"/>
        </w:rPr>
        <w:t>、</w:t>
      </w:r>
      <w:r w:rsidR="0042411C" w:rsidRPr="00F0613F">
        <w:rPr>
          <w:rFonts w:ascii="標楷體" w:eastAsia="標楷體" w:hAnsi="標楷體" w:hint="eastAsia"/>
          <w:color w:val="000000" w:themeColor="text1"/>
          <w:kern w:val="0"/>
        </w:rPr>
        <w:t>本計畫核定後實施，修正時亦同。</w:t>
      </w:r>
      <w:r w:rsidR="00E374BF">
        <w:rPr>
          <w:rFonts w:ascii="標楷體" w:eastAsia="標楷體" w:hAnsi="標楷體"/>
          <w:color w:val="000000" w:themeColor="text1"/>
          <w:kern w:val="0"/>
        </w:rPr>
        <w:br/>
      </w:r>
    </w:p>
    <w:p w:rsidR="00DD3F7C" w:rsidRDefault="00DD3F7C">
      <w:pPr>
        <w:widowControl/>
        <w:rPr>
          <w:rFonts w:ascii="Times New Roman" w:eastAsia="標楷體" w:hAnsi="Times New Roman" w:cs="Times New Roman"/>
          <w:color w:val="000000" w:themeColor="text1"/>
          <w:kern w:val="0"/>
        </w:rPr>
      </w:pPr>
      <w:r>
        <w:rPr>
          <w:rFonts w:ascii="Times New Roman" w:eastAsia="標楷體" w:hAnsi="Times New Roman" w:cs="Times New Roman"/>
          <w:color w:val="000000" w:themeColor="text1"/>
          <w:kern w:val="0"/>
        </w:rPr>
        <w:br w:type="page"/>
      </w:r>
    </w:p>
    <w:p w:rsidR="00DD3F7C" w:rsidRPr="00A106AE" w:rsidRDefault="00DD3F7C" w:rsidP="00DD3F7C">
      <w:pPr>
        <w:widowControl/>
        <w:tabs>
          <w:tab w:val="left" w:pos="6526"/>
        </w:tabs>
        <w:snapToGrid w:val="0"/>
        <w:spacing w:beforeLines="25" w:before="90" w:afterLines="25" w:after="90"/>
        <w:jc w:val="both"/>
        <w:rPr>
          <w:rFonts w:ascii="Times New Roman" w:eastAsia="標楷體" w:hAnsi="Times New Roman" w:cs="Times New Roman"/>
          <w:color w:val="000000" w:themeColor="text1"/>
          <w:kern w:val="0"/>
          <w:shd w:val="pct15" w:color="auto" w:fill="FFFFFF"/>
        </w:rPr>
      </w:pPr>
      <w:r w:rsidRPr="00A106AE">
        <w:rPr>
          <w:rFonts w:ascii="Times New Roman" w:eastAsia="標楷體" w:hAnsi="Times New Roman" w:cs="Times New Roman" w:hint="eastAsia"/>
          <w:color w:val="000000" w:themeColor="text1"/>
          <w:kern w:val="0"/>
          <w:shd w:val="pct15" w:color="auto" w:fill="FFFFFF"/>
        </w:rPr>
        <w:lastRenderedPageBreak/>
        <w:t>附件</w:t>
      </w:r>
    </w:p>
    <w:p w:rsidR="00A106AE" w:rsidRDefault="00A106AE" w:rsidP="0083264E">
      <w:pPr>
        <w:spacing w:line="360" w:lineRule="auto"/>
        <w:jc w:val="center"/>
        <w:outlineLvl w:val="0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  <w:r w:rsidRPr="00DC25AB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生態合作取向之小團體輔導方案領導者專業訓練工作坊</w:t>
      </w:r>
    </w:p>
    <w:p w:rsidR="0083264E" w:rsidRDefault="00A106AE" w:rsidP="0083264E">
      <w:pPr>
        <w:spacing w:line="360" w:lineRule="auto"/>
        <w:jc w:val="center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【</w:t>
      </w:r>
      <w:r w:rsidR="00D66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這兩年，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我們跟孩子一起成長</w:t>
      </w:r>
      <w:r w:rsidR="0047359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~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】成果發表會</w:t>
      </w:r>
      <w:r w:rsidR="0083264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流程</w:t>
      </w:r>
    </w:p>
    <w:p w:rsidR="0083264E" w:rsidRPr="0084705E" w:rsidRDefault="0083264E" w:rsidP="0083264E">
      <w:pPr>
        <w:spacing w:line="360" w:lineRule="auto"/>
        <w:jc w:val="center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kern w:val="0"/>
        </w:rPr>
        <w:t>109年7月10日(星期五) 東安國中B1視聽教室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3685"/>
        <w:gridCol w:w="3969"/>
      </w:tblGrid>
      <w:tr w:rsidR="0005526D" w:rsidRPr="0005526D" w:rsidTr="0005526D">
        <w:trPr>
          <w:trHeight w:val="412"/>
        </w:trPr>
        <w:tc>
          <w:tcPr>
            <w:tcW w:w="1985" w:type="dxa"/>
          </w:tcPr>
          <w:p w:rsidR="00D66B43" w:rsidRPr="0005526D" w:rsidRDefault="00D66B43" w:rsidP="00F4248D">
            <w:pPr>
              <w:tabs>
                <w:tab w:val="left" w:pos="6526"/>
              </w:tabs>
              <w:snapToGrid w:val="0"/>
              <w:spacing w:beforeLines="25" w:before="90" w:afterLines="25" w:after="90"/>
              <w:ind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 w:rsidRPr="0005526D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時間</w:t>
            </w:r>
          </w:p>
        </w:tc>
        <w:tc>
          <w:tcPr>
            <w:tcW w:w="3685" w:type="dxa"/>
          </w:tcPr>
          <w:p w:rsidR="00D66B43" w:rsidRPr="0005526D" w:rsidRDefault="00D66B43" w:rsidP="0005526D">
            <w:pPr>
              <w:tabs>
                <w:tab w:val="left" w:pos="6526"/>
              </w:tabs>
              <w:snapToGrid w:val="0"/>
              <w:spacing w:beforeLines="25" w:before="90" w:afterLines="25" w:after="90"/>
              <w:ind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 w:rsidRPr="0005526D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課程內容</w:t>
            </w:r>
          </w:p>
        </w:tc>
        <w:tc>
          <w:tcPr>
            <w:tcW w:w="3969" w:type="dxa"/>
          </w:tcPr>
          <w:p w:rsidR="00D66B43" w:rsidRPr="0005526D" w:rsidRDefault="0005526D" w:rsidP="0005526D">
            <w:pPr>
              <w:tabs>
                <w:tab w:val="left" w:pos="6526"/>
              </w:tabs>
              <w:snapToGrid w:val="0"/>
              <w:spacing w:beforeLines="25" w:before="90" w:afterLines="25" w:after="90"/>
              <w:ind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 xml:space="preserve">    講師</w:t>
            </w:r>
          </w:p>
        </w:tc>
      </w:tr>
      <w:tr w:rsidR="0005526D" w:rsidRPr="0005526D" w:rsidTr="0005526D">
        <w:trPr>
          <w:trHeight w:val="333"/>
        </w:trPr>
        <w:tc>
          <w:tcPr>
            <w:tcW w:w="1985" w:type="dxa"/>
          </w:tcPr>
          <w:p w:rsidR="0005526D" w:rsidRPr="0005526D" w:rsidRDefault="0005526D" w:rsidP="00F4248D">
            <w:pPr>
              <w:pStyle w:val="a3"/>
              <w:tabs>
                <w:tab w:val="left" w:pos="6526"/>
              </w:tabs>
              <w:snapToGrid w:val="0"/>
              <w:spacing w:beforeLines="25" w:before="90" w:afterLines="25" w:after="90"/>
              <w:ind w:leftChars="12" w:left="29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 w:rsidRPr="0005526D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12:50-13:10</w:t>
            </w:r>
          </w:p>
        </w:tc>
        <w:tc>
          <w:tcPr>
            <w:tcW w:w="7654" w:type="dxa"/>
            <w:gridSpan w:val="2"/>
          </w:tcPr>
          <w:p w:rsidR="0005526D" w:rsidRPr="0005526D" w:rsidRDefault="0005526D" w:rsidP="0005526D">
            <w:pPr>
              <w:tabs>
                <w:tab w:val="left" w:pos="6526"/>
              </w:tabs>
              <w:snapToGrid w:val="0"/>
              <w:spacing w:beforeLines="25" w:before="90" w:afterLines="25" w:after="90"/>
              <w:ind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 w:rsidRPr="0005526D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報到</w:t>
            </w:r>
            <w:r w:rsidR="008B6C75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、分組</w:t>
            </w:r>
          </w:p>
        </w:tc>
      </w:tr>
      <w:tr w:rsidR="00D66B43" w:rsidRPr="0005526D" w:rsidTr="0005526D">
        <w:trPr>
          <w:trHeight w:val="539"/>
        </w:trPr>
        <w:tc>
          <w:tcPr>
            <w:tcW w:w="1985" w:type="dxa"/>
          </w:tcPr>
          <w:p w:rsidR="00D66B43" w:rsidRPr="0005526D" w:rsidRDefault="002B64EB" w:rsidP="00F4248D">
            <w:pPr>
              <w:pStyle w:val="a3"/>
              <w:widowControl/>
              <w:tabs>
                <w:tab w:val="left" w:pos="6526"/>
              </w:tabs>
              <w:snapToGrid w:val="0"/>
              <w:spacing w:beforeLines="25" w:before="90" w:afterLines="25" w:after="90"/>
              <w:ind w:leftChars="0" w:left="30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13:10-13:20</w:t>
            </w:r>
          </w:p>
        </w:tc>
        <w:tc>
          <w:tcPr>
            <w:tcW w:w="3685" w:type="dxa"/>
          </w:tcPr>
          <w:p w:rsidR="00E22AC6" w:rsidRPr="00E22AC6" w:rsidRDefault="0005526D" w:rsidP="00E22AC6">
            <w:pPr>
              <w:pStyle w:val="a3"/>
              <w:tabs>
                <w:tab w:val="left" w:pos="6526"/>
              </w:tabs>
              <w:snapToGrid w:val="0"/>
              <w:spacing w:beforeLines="25" w:before="90" w:afterLines="25" w:after="90"/>
              <w:ind w:leftChars="12" w:left="29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 xml:space="preserve"> </w:t>
            </w:r>
          </w:p>
          <w:p w:rsidR="00E22AC6" w:rsidRDefault="00E22AC6" w:rsidP="00E22AC6">
            <w:pPr>
              <w:pStyle w:val="a3"/>
              <w:tabs>
                <w:tab w:val="left" w:pos="6526"/>
              </w:tabs>
              <w:snapToGrid w:val="0"/>
              <w:spacing w:beforeLines="25" w:before="90" w:afterLines="25" w:after="90"/>
              <w:ind w:leftChars="12" w:left="29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 xml:space="preserve"> </w:t>
            </w:r>
            <w:r w:rsidR="00FF3E03" w:rsidRPr="0005526D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長官</w:t>
            </w:r>
            <w:r w:rsidR="000534FC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及</w:t>
            </w:r>
            <w:r w:rsidR="00FF3E03" w:rsidRPr="0005526D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來賓致詞</w:t>
            </w:r>
            <w:r w:rsidRPr="00E22AC6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暨</w:t>
            </w:r>
          </w:p>
          <w:p w:rsidR="00E22AC6" w:rsidRPr="00E22AC6" w:rsidRDefault="00E22AC6" w:rsidP="00E22AC6">
            <w:pPr>
              <w:pStyle w:val="a3"/>
              <w:tabs>
                <w:tab w:val="left" w:pos="6526"/>
              </w:tabs>
              <w:snapToGrid w:val="0"/>
              <w:spacing w:beforeLines="25" w:before="90" w:afterLines="25" w:after="90"/>
              <w:ind w:leftChars="12" w:left="29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 xml:space="preserve"> </w:t>
            </w:r>
            <w:r w:rsidRPr="00E22AC6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頒發研究團隊致贈之感謝狀</w:t>
            </w:r>
          </w:p>
        </w:tc>
        <w:tc>
          <w:tcPr>
            <w:tcW w:w="3969" w:type="dxa"/>
          </w:tcPr>
          <w:p w:rsidR="003B24C4" w:rsidRPr="002B64EB" w:rsidRDefault="003B24C4" w:rsidP="0005526D">
            <w:pPr>
              <w:pStyle w:val="a3"/>
              <w:tabs>
                <w:tab w:val="left" w:pos="6526"/>
              </w:tabs>
              <w:snapToGrid w:val="0"/>
              <w:spacing w:beforeLines="25" w:before="90" w:afterLines="25" w:after="90"/>
              <w:ind w:leftChars="12" w:left="29" w:rightChars="235" w:right="564"/>
              <w:jc w:val="center"/>
              <w:rPr>
                <w:rFonts w:ascii="標楷體" w:eastAsia="標楷體" w:hAnsi="標楷體" w:cs="Times New Roman"/>
                <w:kern w:val="0"/>
              </w:rPr>
            </w:pPr>
            <w:r w:rsidRPr="002B64EB">
              <w:rPr>
                <w:rFonts w:ascii="標楷體" w:eastAsia="標楷體" w:hAnsi="標楷體" w:cs="Times New Roman" w:hint="eastAsia"/>
                <w:kern w:val="0"/>
              </w:rPr>
              <w:t>教育局學輔校安室</w:t>
            </w:r>
          </w:p>
          <w:p w:rsidR="003B24C4" w:rsidRPr="002B64EB" w:rsidRDefault="003B24C4" w:rsidP="0005526D">
            <w:pPr>
              <w:pStyle w:val="a3"/>
              <w:tabs>
                <w:tab w:val="left" w:pos="6526"/>
              </w:tabs>
              <w:snapToGrid w:val="0"/>
              <w:spacing w:beforeLines="25" w:before="90" w:afterLines="25" w:after="90"/>
              <w:ind w:leftChars="12" w:left="29" w:rightChars="235" w:right="564"/>
              <w:jc w:val="center"/>
              <w:rPr>
                <w:rFonts w:ascii="標楷體" w:eastAsia="標楷體" w:hAnsi="標楷體" w:cs="Times New Roman"/>
                <w:kern w:val="0"/>
              </w:rPr>
            </w:pPr>
            <w:r w:rsidRPr="002B64EB">
              <w:rPr>
                <w:rFonts w:ascii="標楷體" w:eastAsia="標楷體" w:hAnsi="標楷體" w:cs="Times New Roman" w:hint="eastAsia"/>
                <w:kern w:val="0"/>
              </w:rPr>
              <w:t>鄭淑玲主任</w:t>
            </w:r>
          </w:p>
          <w:p w:rsidR="00D66B43" w:rsidRPr="002B64EB" w:rsidRDefault="00FF3E03" w:rsidP="0005526D">
            <w:pPr>
              <w:pStyle w:val="a3"/>
              <w:tabs>
                <w:tab w:val="left" w:pos="6526"/>
              </w:tabs>
              <w:snapToGrid w:val="0"/>
              <w:spacing w:beforeLines="25" w:before="90" w:afterLines="25" w:after="90"/>
              <w:ind w:leftChars="12" w:left="29" w:rightChars="235" w:right="564"/>
              <w:jc w:val="center"/>
              <w:rPr>
                <w:rFonts w:ascii="標楷體" w:eastAsia="標楷體" w:hAnsi="標楷體" w:cs="Times New Roman"/>
                <w:kern w:val="0"/>
              </w:rPr>
            </w:pPr>
            <w:r w:rsidRPr="002B64EB">
              <w:rPr>
                <w:rFonts w:ascii="標楷體" w:eastAsia="標楷體" w:hAnsi="標楷體" w:cs="Times New Roman" w:hint="eastAsia"/>
                <w:kern w:val="0"/>
              </w:rPr>
              <w:t>輔諮中心主任</w:t>
            </w:r>
          </w:p>
          <w:p w:rsidR="00FF3E03" w:rsidRPr="0005526D" w:rsidRDefault="00FF3E03" w:rsidP="0005526D">
            <w:pPr>
              <w:pStyle w:val="a3"/>
              <w:tabs>
                <w:tab w:val="left" w:pos="6526"/>
              </w:tabs>
              <w:snapToGrid w:val="0"/>
              <w:spacing w:beforeLines="25" w:before="90" w:afterLines="25" w:after="90"/>
              <w:ind w:leftChars="12" w:left="29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 w:rsidRPr="002B64EB">
              <w:rPr>
                <w:rFonts w:ascii="標楷體" w:eastAsia="標楷體" w:hAnsi="標楷體" w:cs="Times New Roman" w:hint="eastAsia"/>
                <w:kern w:val="0"/>
              </w:rPr>
              <w:t>黃寒禎</w:t>
            </w:r>
            <w:r w:rsidR="0005526D" w:rsidRPr="002B64EB">
              <w:rPr>
                <w:rFonts w:ascii="標楷體" w:eastAsia="標楷體" w:hAnsi="標楷體" w:cs="Times New Roman" w:hint="eastAsia"/>
                <w:kern w:val="0"/>
              </w:rPr>
              <w:t>校長</w:t>
            </w:r>
          </w:p>
        </w:tc>
      </w:tr>
      <w:tr w:rsidR="00D66B43" w:rsidRPr="0005526D" w:rsidTr="0005526D">
        <w:trPr>
          <w:trHeight w:val="708"/>
        </w:trPr>
        <w:tc>
          <w:tcPr>
            <w:tcW w:w="1985" w:type="dxa"/>
          </w:tcPr>
          <w:p w:rsidR="00D66B43" w:rsidRPr="0005526D" w:rsidRDefault="002B64EB" w:rsidP="00F4248D">
            <w:pPr>
              <w:pStyle w:val="a3"/>
              <w:widowControl/>
              <w:tabs>
                <w:tab w:val="left" w:pos="6526"/>
              </w:tabs>
              <w:snapToGrid w:val="0"/>
              <w:spacing w:beforeLines="25" w:before="90" w:afterLines="25" w:after="90"/>
              <w:ind w:leftChars="0" w:left="30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13:20-13:50</w:t>
            </w:r>
          </w:p>
          <w:p w:rsidR="00D66B43" w:rsidRPr="0005526D" w:rsidRDefault="00D66B43" w:rsidP="00F4248D">
            <w:pPr>
              <w:pStyle w:val="a3"/>
              <w:tabs>
                <w:tab w:val="left" w:pos="6526"/>
              </w:tabs>
              <w:snapToGrid w:val="0"/>
              <w:spacing w:beforeLines="25" w:before="90" w:afterLines="25" w:after="90"/>
              <w:ind w:leftChars="12" w:left="29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</w:p>
        </w:tc>
        <w:tc>
          <w:tcPr>
            <w:tcW w:w="3685" w:type="dxa"/>
          </w:tcPr>
          <w:p w:rsidR="0005526D" w:rsidRDefault="0005526D" w:rsidP="0005526D">
            <w:pPr>
              <w:pStyle w:val="a3"/>
              <w:tabs>
                <w:tab w:val="left" w:pos="6526"/>
              </w:tabs>
              <w:snapToGrid w:val="0"/>
              <w:spacing w:beforeLines="25" w:before="90" w:afterLines="25" w:after="90"/>
              <w:ind w:leftChars="12" w:left="29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 xml:space="preserve">    </w:t>
            </w:r>
            <w:r w:rsidR="00FF3E03" w:rsidRPr="0005526D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生態合作取向小團體之</w:t>
            </w:r>
          </w:p>
          <w:p w:rsidR="00D66B43" w:rsidRPr="0005526D" w:rsidRDefault="0005526D" w:rsidP="0005526D">
            <w:pPr>
              <w:pStyle w:val="a3"/>
              <w:tabs>
                <w:tab w:val="left" w:pos="6526"/>
              </w:tabs>
              <w:snapToGrid w:val="0"/>
              <w:spacing w:beforeLines="25" w:before="90" w:afterLines="25" w:after="90"/>
              <w:ind w:leftChars="12" w:left="29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 xml:space="preserve">    </w:t>
            </w:r>
            <w:r w:rsidR="00FF3E03" w:rsidRPr="0005526D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應用-以桃園市學校為例</w:t>
            </w:r>
          </w:p>
        </w:tc>
        <w:tc>
          <w:tcPr>
            <w:tcW w:w="3969" w:type="dxa"/>
          </w:tcPr>
          <w:p w:rsidR="0005526D" w:rsidRPr="0005526D" w:rsidRDefault="0005526D" w:rsidP="0005526D">
            <w:pPr>
              <w:pStyle w:val="a3"/>
              <w:tabs>
                <w:tab w:val="left" w:pos="6526"/>
              </w:tabs>
              <w:snapToGrid w:val="0"/>
              <w:spacing w:beforeLines="25" w:before="90" w:afterLines="25" w:after="90"/>
              <w:ind w:leftChars="12" w:left="29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 w:rsidRPr="0005526D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國立台灣師範大學</w:t>
            </w:r>
          </w:p>
          <w:p w:rsidR="0005526D" w:rsidRPr="0005526D" w:rsidRDefault="0005526D" w:rsidP="0005526D">
            <w:pPr>
              <w:pStyle w:val="a3"/>
              <w:tabs>
                <w:tab w:val="left" w:pos="6526"/>
              </w:tabs>
              <w:snapToGrid w:val="0"/>
              <w:spacing w:beforeLines="25" w:before="90" w:afterLines="25" w:after="90"/>
              <w:ind w:leftChars="12" w:left="29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 w:rsidRPr="0005526D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王麗斐 教授</w:t>
            </w:r>
          </w:p>
          <w:p w:rsidR="0005526D" w:rsidRPr="0005526D" w:rsidRDefault="0005526D" w:rsidP="0005526D">
            <w:pPr>
              <w:pStyle w:val="a3"/>
              <w:tabs>
                <w:tab w:val="left" w:pos="6526"/>
              </w:tabs>
              <w:snapToGrid w:val="0"/>
              <w:spacing w:beforeLines="25" w:before="90" w:afterLines="25" w:after="90"/>
              <w:ind w:leftChars="12" w:left="29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 w:rsidRPr="0005526D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協同講師:張嘉庭 專任助理</w:t>
            </w:r>
          </w:p>
        </w:tc>
      </w:tr>
      <w:tr w:rsidR="0005526D" w:rsidRPr="0005526D" w:rsidTr="0005526D">
        <w:trPr>
          <w:trHeight w:val="350"/>
        </w:trPr>
        <w:tc>
          <w:tcPr>
            <w:tcW w:w="1985" w:type="dxa"/>
          </w:tcPr>
          <w:p w:rsidR="0005526D" w:rsidRPr="0005526D" w:rsidRDefault="002B64EB" w:rsidP="00F4248D">
            <w:pPr>
              <w:pStyle w:val="a3"/>
              <w:widowControl/>
              <w:tabs>
                <w:tab w:val="left" w:pos="6526"/>
              </w:tabs>
              <w:snapToGrid w:val="0"/>
              <w:spacing w:beforeLines="25" w:before="90" w:afterLines="25" w:after="90"/>
              <w:ind w:leftChars="0" w:left="30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13:50-14:0</w:t>
            </w:r>
            <w:r w:rsidR="0005526D" w:rsidRPr="0005526D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0</w:t>
            </w:r>
          </w:p>
        </w:tc>
        <w:tc>
          <w:tcPr>
            <w:tcW w:w="7654" w:type="dxa"/>
            <w:gridSpan w:val="2"/>
          </w:tcPr>
          <w:p w:rsidR="002B64EB" w:rsidRPr="0005526D" w:rsidRDefault="002B64EB" w:rsidP="002B64EB">
            <w:pPr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 xml:space="preserve">                   </w:t>
            </w:r>
            <w:r w:rsidR="008B6C75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依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分組換場地進行體驗活動</w:t>
            </w:r>
          </w:p>
        </w:tc>
      </w:tr>
      <w:tr w:rsidR="00D66B43" w:rsidRPr="0005526D" w:rsidTr="008B6C75">
        <w:trPr>
          <w:trHeight w:val="733"/>
        </w:trPr>
        <w:tc>
          <w:tcPr>
            <w:tcW w:w="1985" w:type="dxa"/>
          </w:tcPr>
          <w:p w:rsidR="00D66B43" w:rsidRPr="0005526D" w:rsidRDefault="002B64EB" w:rsidP="00F4248D">
            <w:pPr>
              <w:pStyle w:val="a3"/>
              <w:widowControl/>
              <w:tabs>
                <w:tab w:val="left" w:pos="6526"/>
              </w:tabs>
              <w:snapToGrid w:val="0"/>
              <w:spacing w:beforeLines="25" w:before="90" w:afterLines="25" w:after="90"/>
              <w:ind w:leftChars="0" w:left="30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14:0</w:t>
            </w:r>
            <w:r w:rsidR="008B6C75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0-15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:0</w:t>
            </w:r>
            <w:r w:rsidR="00D66B43" w:rsidRPr="0005526D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0</w:t>
            </w:r>
          </w:p>
          <w:p w:rsidR="00D66B43" w:rsidRPr="0005526D" w:rsidRDefault="00D66B43" w:rsidP="00F4248D">
            <w:pPr>
              <w:tabs>
                <w:tab w:val="left" w:pos="6526"/>
              </w:tabs>
              <w:snapToGrid w:val="0"/>
              <w:spacing w:beforeLines="25" w:before="90" w:afterLines="25" w:after="90"/>
              <w:ind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</w:p>
        </w:tc>
        <w:tc>
          <w:tcPr>
            <w:tcW w:w="3685" w:type="dxa"/>
          </w:tcPr>
          <w:p w:rsidR="008B6C75" w:rsidRPr="0005526D" w:rsidRDefault="008B6C75" w:rsidP="008B6C75">
            <w:pPr>
              <w:pStyle w:val="a3"/>
              <w:tabs>
                <w:tab w:val="left" w:pos="6526"/>
              </w:tabs>
              <w:snapToGrid w:val="0"/>
              <w:spacing w:beforeLines="25" w:before="90" w:afterLines="25" w:after="90"/>
              <w:ind w:leftChars="12" w:left="29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 xml:space="preserve"> </w:t>
            </w:r>
            <w:r w:rsidR="00FF3E03" w:rsidRPr="0005526D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生態合作取向小團體實作體驗-gogo</w:t>
            </w:r>
            <w:r w:rsidR="000534FC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跟著桃寶闖關去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(1)</w:t>
            </w:r>
          </w:p>
        </w:tc>
        <w:tc>
          <w:tcPr>
            <w:tcW w:w="3969" w:type="dxa"/>
          </w:tcPr>
          <w:p w:rsidR="00D66B43" w:rsidRDefault="0005526D" w:rsidP="0005526D">
            <w:pPr>
              <w:pStyle w:val="a3"/>
              <w:tabs>
                <w:tab w:val="left" w:pos="6526"/>
              </w:tabs>
              <w:snapToGrid w:val="0"/>
              <w:spacing w:beforeLines="25" w:before="90" w:afterLines="25" w:after="90"/>
              <w:ind w:leftChars="12" w:left="29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 xml:space="preserve">   講師群</w:t>
            </w:r>
          </w:p>
          <w:p w:rsidR="008B6C75" w:rsidRPr="0005526D" w:rsidRDefault="008B6C75" w:rsidP="0005526D">
            <w:pPr>
              <w:pStyle w:val="a3"/>
              <w:tabs>
                <w:tab w:val="left" w:pos="6526"/>
              </w:tabs>
              <w:snapToGrid w:val="0"/>
              <w:spacing w:beforeLines="25" w:before="90" w:afterLines="25" w:after="90"/>
              <w:ind w:leftChars="12" w:left="29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</w:p>
        </w:tc>
      </w:tr>
      <w:tr w:rsidR="008B6C75" w:rsidRPr="0005526D" w:rsidTr="00083CF9">
        <w:trPr>
          <w:trHeight w:val="348"/>
        </w:trPr>
        <w:tc>
          <w:tcPr>
            <w:tcW w:w="1985" w:type="dxa"/>
          </w:tcPr>
          <w:p w:rsidR="008B6C75" w:rsidRDefault="008B6C75" w:rsidP="008B6C75">
            <w:pPr>
              <w:tabs>
                <w:tab w:val="left" w:pos="6526"/>
              </w:tabs>
              <w:snapToGrid w:val="0"/>
              <w:spacing w:beforeLines="25" w:before="90" w:afterLines="25" w:after="90"/>
              <w:ind w:rightChars="235" w:right="564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15:00-15:20</w:t>
            </w:r>
          </w:p>
        </w:tc>
        <w:tc>
          <w:tcPr>
            <w:tcW w:w="7654" w:type="dxa"/>
            <w:gridSpan w:val="2"/>
          </w:tcPr>
          <w:p w:rsidR="008B6C75" w:rsidRDefault="008B6C75" w:rsidP="008B6C75">
            <w:pPr>
              <w:pStyle w:val="a3"/>
              <w:tabs>
                <w:tab w:val="left" w:pos="6526"/>
              </w:tabs>
              <w:snapToGrid w:val="0"/>
              <w:spacing w:beforeLines="25" w:before="90" w:afterLines="25" w:after="90"/>
              <w:ind w:leftChars="12" w:left="29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休息</w:t>
            </w:r>
          </w:p>
        </w:tc>
      </w:tr>
      <w:tr w:rsidR="008B6C75" w:rsidRPr="0005526D" w:rsidTr="0005526D">
        <w:trPr>
          <w:trHeight w:val="540"/>
        </w:trPr>
        <w:tc>
          <w:tcPr>
            <w:tcW w:w="1985" w:type="dxa"/>
          </w:tcPr>
          <w:p w:rsidR="008B6C75" w:rsidRDefault="008B6C75" w:rsidP="00F4248D">
            <w:pPr>
              <w:tabs>
                <w:tab w:val="left" w:pos="6526"/>
              </w:tabs>
              <w:snapToGrid w:val="0"/>
              <w:spacing w:beforeLines="25" w:before="90" w:afterLines="25" w:after="90"/>
              <w:ind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15:20-16:10</w:t>
            </w:r>
          </w:p>
        </w:tc>
        <w:tc>
          <w:tcPr>
            <w:tcW w:w="3685" w:type="dxa"/>
          </w:tcPr>
          <w:p w:rsidR="008B6C75" w:rsidRDefault="008B6C75" w:rsidP="008B6C75">
            <w:pPr>
              <w:pStyle w:val="a3"/>
              <w:tabs>
                <w:tab w:val="left" w:pos="6526"/>
              </w:tabs>
              <w:snapToGrid w:val="0"/>
              <w:spacing w:beforeLines="25" w:before="90" w:afterLines="25" w:after="90"/>
              <w:ind w:leftChars="12" w:left="29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 xml:space="preserve"> </w:t>
            </w:r>
            <w:r w:rsidRPr="0005526D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生態合作取向小團體實作體驗-gogo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跟著桃寶闖關去(2)</w:t>
            </w:r>
          </w:p>
        </w:tc>
        <w:tc>
          <w:tcPr>
            <w:tcW w:w="3969" w:type="dxa"/>
          </w:tcPr>
          <w:p w:rsidR="008B6C75" w:rsidRDefault="008B6C75" w:rsidP="008B6C75">
            <w:pPr>
              <w:pStyle w:val="a3"/>
              <w:tabs>
                <w:tab w:val="left" w:pos="6526"/>
              </w:tabs>
              <w:snapToGrid w:val="0"/>
              <w:spacing w:beforeLines="25" w:before="90" w:afterLines="25" w:after="90"/>
              <w:ind w:leftChars="12" w:left="29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 xml:space="preserve">  講師群</w:t>
            </w:r>
          </w:p>
          <w:p w:rsidR="008B6C75" w:rsidRDefault="008B6C75" w:rsidP="0005526D">
            <w:pPr>
              <w:pStyle w:val="a3"/>
              <w:tabs>
                <w:tab w:val="left" w:pos="6526"/>
              </w:tabs>
              <w:snapToGrid w:val="0"/>
              <w:spacing w:beforeLines="25" w:before="90" w:afterLines="25" w:after="90"/>
              <w:ind w:leftChars="12" w:left="29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</w:p>
        </w:tc>
      </w:tr>
      <w:tr w:rsidR="0005526D" w:rsidRPr="0005526D" w:rsidTr="0005526D">
        <w:trPr>
          <w:trHeight w:val="475"/>
        </w:trPr>
        <w:tc>
          <w:tcPr>
            <w:tcW w:w="1985" w:type="dxa"/>
          </w:tcPr>
          <w:p w:rsidR="0005526D" w:rsidRPr="0005526D" w:rsidRDefault="002B64EB" w:rsidP="00F4248D">
            <w:pPr>
              <w:pStyle w:val="a3"/>
              <w:widowControl/>
              <w:tabs>
                <w:tab w:val="left" w:pos="6526"/>
              </w:tabs>
              <w:snapToGrid w:val="0"/>
              <w:spacing w:beforeLines="25" w:before="90" w:afterLines="25" w:after="90"/>
              <w:ind w:leftChars="0" w:left="30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16:</w:t>
            </w:r>
            <w:r w:rsidR="008B6C75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10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-16:30</w:t>
            </w:r>
          </w:p>
        </w:tc>
        <w:tc>
          <w:tcPr>
            <w:tcW w:w="7654" w:type="dxa"/>
            <w:gridSpan w:val="2"/>
          </w:tcPr>
          <w:p w:rsidR="0005526D" w:rsidRPr="0005526D" w:rsidRDefault="0005526D" w:rsidP="0005526D">
            <w:pPr>
              <w:pStyle w:val="a3"/>
              <w:tabs>
                <w:tab w:val="left" w:pos="6526"/>
              </w:tabs>
              <w:snapToGrid w:val="0"/>
              <w:spacing w:beforeLines="25" w:before="90" w:afterLines="25" w:after="90"/>
              <w:ind w:leftChars="12" w:left="29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 xml:space="preserve">   </w:t>
            </w:r>
            <w:r w:rsidRPr="0005526D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討論與回饋、賦歸</w:t>
            </w:r>
          </w:p>
        </w:tc>
      </w:tr>
    </w:tbl>
    <w:p w:rsidR="0005526D" w:rsidRDefault="0005526D" w:rsidP="0005526D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講師群</w:t>
      </w:r>
      <w:r>
        <w:rPr>
          <w:rFonts w:ascii="標楷體" w:eastAsia="標楷體" w:hAnsi="標楷體" w:cs="Times New Roman" w:hint="eastAsia"/>
          <w:color w:val="000000" w:themeColor="text1"/>
          <w:kern w:val="0"/>
        </w:rPr>
        <w:t>：</w:t>
      </w:r>
    </w:p>
    <w:p w:rsidR="008B6C75" w:rsidRDefault="0005526D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   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國立</w:t>
      </w:r>
      <w:r w:rsidR="008B57C6">
        <w:rPr>
          <w:rFonts w:ascii="Times New Roman" w:eastAsia="標楷體" w:hAnsi="Times New Roman" w:cs="Times New Roman" w:hint="eastAsia"/>
          <w:color w:val="000000" w:themeColor="text1"/>
          <w:kern w:val="0"/>
        </w:rPr>
        <w:t>台灣師範大學</w:t>
      </w:r>
      <w:r w:rsidR="009A0B49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 w:rsidR="009A0B49">
        <w:rPr>
          <w:rFonts w:ascii="Times New Roman" w:eastAsia="標楷體" w:hAnsi="Times New Roman" w:cs="Times New Roman" w:hint="eastAsia"/>
          <w:color w:val="000000" w:themeColor="text1"/>
          <w:kern w:val="0"/>
        </w:rPr>
        <w:t>教育心理與輔導學系</w:t>
      </w:r>
      <w:r w:rsidR="009A0B49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 w:rsidR="009A0B49">
        <w:rPr>
          <w:rFonts w:ascii="Times New Roman" w:eastAsia="標楷體" w:hAnsi="Times New Roman" w:cs="Times New Roman" w:hint="eastAsia"/>
          <w:color w:val="000000" w:themeColor="text1"/>
          <w:kern w:val="0"/>
        </w:rPr>
        <w:t>王麗斐</w:t>
      </w:r>
      <w:r w:rsidR="009A0B49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 w:rsidR="009A0B49">
        <w:rPr>
          <w:rFonts w:ascii="Times New Roman" w:eastAsia="標楷體" w:hAnsi="Times New Roman" w:cs="Times New Roman" w:hint="eastAsia"/>
          <w:color w:val="000000" w:themeColor="text1"/>
          <w:kern w:val="0"/>
        </w:rPr>
        <w:t>教授</w:t>
      </w:r>
      <w:r w:rsidR="008B6C75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</w:p>
    <w:p w:rsidR="009A0B49" w:rsidRDefault="008B6C75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   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國立台灣師範大學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教育心理與輔導學系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 w:rsidR="009A0B49">
        <w:rPr>
          <w:rFonts w:ascii="Times New Roman" w:eastAsia="標楷體" w:hAnsi="Times New Roman" w:cs="Times New Roman" w:hint="eastAsia"/>
          <w:color w:val="000000" w:themeColor="text1"/>
          <w:kern w:val="0"/>
        </w:rPr>
        <w:t>張嘉庭</w:t>
      </w:r>
      <w:r w:rsidR="009A0B49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 w:rsidR="009A0B49">
        <w:rPr>
          <w:rFonts w:ascii="Times New Roman" w:eastAsia="標楷體" w:hAnsi="Times New Roman" w:cs="Times New Roman" w:hint="eastAsia"/>
          <w:color w:val="000000" w:themeColor="text1"/>
          <w:kern w:val="0"/>
        </w:rPr>
        <w:t>專任助理</w:t>
      </w:r>
    </w:p>
    <w:p w:rsidR="009A0B49" w:rsidRDefault="009A0B49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   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桃園市中壢國小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宋奇晉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專任輔導老師</w:t>
      </w:r>
    </w:p>
    <w:p w:rsidR="009A0B49" w:rsidRDefault="009A0B49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   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桃園市復旦國小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 w:rsidR="0030377C" w:rsidRPr="00C00466">
        <w:rPr>
          <w:rFonts w:ascii="Times New Roman" w:eastAsia="標楷體" w:hAnsi="Times New Roman" w:cs="Times New Roman" w:hint="eastAsia"/>
        </w:rPr>
        <w:t>羅培禎</w:t>
      </w:r>
      <w:r w:rsidR="0030377C">
        <w:rPr>
          <w:rFonts w:ascii="Times New Roman" w:eastAsia="標楷體" w:hAnsi="Times New Roman" w:cs="Times New Roman" w:hint="eastAsia"/>
        </w:rPr>
        <w:t xml:space="preserve"> 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專任輔導老師</w:t>
      </w:r>
    </w:p>
    <w:p w:rsidR="009A0B49" w:rsidRDefault="009A0B49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   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桃園市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富台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國小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詹于璇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專任輔導老師</w:t>
      </w:r>
    </w:p>
    <w:p w:rsidR="009A0B49" w:rsidRDefault="009A0B49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   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桃園市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元生國小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賴芳儀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專任輔導老師</w:t>
      </w:r>
    </w:p>
    <w:p w:rsidR="009A0B49" w:rsidRDefault="009A0B49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   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桃園市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長庚國小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謝淑真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專任輔導老師</w:t>
      </w:r>
    </w:p>
    <w:p w:rsidR="009A0B49" w:rsidRDefault="009A0B49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   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桃園市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新埔國小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 w:rsidR="0030377C" w:rsidRPr="0030377C">
        <w:rPr>
          <w:rFonts w:ascii="Times New Roman" w:eastAsia="標楷體" w:hAnsi="Times New Roman" w:cs="Times New Roman" w:hint="eastAsia"/>
        </w:rPr>
        <w:t>姚儒菱</w:t>
      </w:r>
      <w:r w:rsidR="0030377C">
        <w:rPr>
          <w:rFonts w:ascii="Times New Roman" w:eastAsia="標楷體" w:hAnsi="Times New Roman" w:cs="Times New Roman" w:hint="eastAsia"/>
        </w:rPr>
        <w:t xml:space="preserve"> 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專任輔導老師</w:t>
      </w:r>
    </w:p>
    <w:p w:rsidR="009A0B49" w:rsidRDefault="009A0B49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   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桃園市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北門國小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 w:rsidR="0030377C" w:rsidRPr="0030377C">
        <w:rPr>
          <w:rFonts w:ascii="Times New Roman" w:eastAsia="標楷體" w:hAnsi="Times New Roman" w:cs="Times New Roman" w:hint="eastAsia"/>
        </w:rPr>
        <w:t>廖思晴</w:t>
      </w:r>
      <w:r w:rsidR="0030377C">
        <w:rPr>
          <w:rFonts w:ascii="Times New Roman" w:eastAsia="標楷體" w:hAnsi="Times New Roman" w:cs="Times New Roman" w:hint="eastAsia"/>
        </w:rPr>
        <w:t xml:space="preserve"> 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專任輔導老師</w:t>
      </w:r>
    </w:p>
    <w:p w:rsidR="009A0B49" w:rsidRDefault="009A0B49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   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桃園市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員樹林國小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 w:rsidR="0030377C" w:rsidRPr="0030377C">
        <w:rPr>
          <w:rFonts w:ascii="Times New Roman" w:eastAsia="標楷體" w:hAnsi="Times New Roman" w:cs="Times New Roman" w:hint="eastAsia"/>
        </w:rPr>
        <w:t>陳映如</w:t>
      </w:r>
      <w:r w:rsidR="0030377C">
        <w:rPr>
          <w:rFonts w:ascii="Times New Roman" w:eastAsia="標楷體" w:hAnsi="Times New Roman" w:cs="Times New Roman" w:hint="eastAsia"/>
        </w:rPr>
        <w:t xml:space="preserve"> 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專任輔導老師</w:t>
      </w:r>
    </w:p>
    <w:p w:rsidR="0030377C" w:rsidRPr="0030377C" w:rsidRDefault="009A0B49" w:rsidP="0030377C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   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桃園市</w:t>
      </w:r>
      <w:r w:rsidR="0030377C" w:rsidRPr="0030377C">
        <w:rPr>
          <w:rFonts w:ascii="Times New Roman" w:eastAsia="標楷體" w:hAnsi="Times New Roman" w:cs="Times New Roman" w:hint="eastAsia"/>
        </w:rPr>
        <w:t>青溪國中</w:t>
      </w:r>
      <w:r w:rsidR="0030377C">
        <w:rPr>
          <w:rFonts w:ascii="Times New Roman" w:eastAsia="標楷體" w:hAnsi="Times New Roman" w:cs="Times New Roman" w:hint="eastAsia"/>
        </w:rPr>
        <w:t xml:space="preserve"> </w:t>
      </w:r>
      <w:r w:rsidR="0030377C">
        <w:rPr>
          <w:rFonts w:ascii="Times New Roman" w:eastAsia="標楷體" w:hAnsi="Times New Roman" w:cs="Times New Roman" w:hint="eastAsia"/>
        </w:rPr>
        <w:t>卜莞真</w:t>
      </w:r>
      <w:r w:rsidR="0030377C">
        <w:rPr>
          <w:rFonts w:ascii="Times New Roman" w:eastAsia="標楷體" w:hAnsi="Times New Roman" w:cs="Times New Roman" w:hint="eastAsia"/>
        </w:rPr>
        <w:t xml:space="preserve"> 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專任輔導老師</w:t>
      </w:r>
    </w:p>
    <w:p w:rsidR="009A0B49" w:rsidRDefault="0030377C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lastRenderedPageBreak/>
        <w:t xml:space="preserve">    </w:t>
      </w:r>
      <w:r w:rsidR="009A0B49">
        <w:rPr>
          <w:rFonts w:ascii="Times New Roman" w:eastAsia="標楷體" w:hAnsi="Times New Roman" w:cs="Times New Roman" w:hint="eastAsia"/>
          <w:color w:val="000000" w:themeColor="text1"/>
          <w:kern w:val="0"/>
        </w:rPr>
        <w:t>桃園市</w:t>
      </w:r>
      <w:r w:rsidRPr="0030377C">
        <w:rPr>
          <w:rFonts w:ascii="Times New Roman" w:eastAsia="標楷體" w:hAnsi="Times New Roman" w:cs="Times New Roman" w:hint="eastAsia"/>
        </w:rPr>
        <w:t>文昌國中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30377C">
        <w:rPr>
          <w:rFonts w:ascii="Times New Roman" w:eastAsia="標楷體" w:hAnsi="Times New Roman" w:cs="Times New Roman" w:hint="eastAsia"/>
        </w:rPr>
        <w:t>林芳玉</w:t>
      </w:r>
      <w:r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專任輔導老師</w:t>
      </w:r>
    </w:p>
    <w:p w:rsidR="009A0B49" w:rsidRDefault="009A0B49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   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桃園市</w:t>
      </w:r>
      <w:r w:rsidR="0030377C" w:rsidRPr="0030377C">
        <w:rPr>
          <w:rFonts w:ascii="Times New Roman" w:eastAsia="標楷體" w:hAnsi="Times New Roman" w:cs="Times New Roman" w:hint="eastAsia"/>
        </w:rPr>
        <w:t>平鎮國中</w:t>
      </w:r>
      <w:r w:rsidR="0030377C">
        <w:rPr>
          <w:rFonts w:ascii="Times New Roman" w:eastAsia="標楷體" w:hAnsi="Times New Roman" w:cs="Times New Roman" w:hint="eastAsia"/>
        </w:rPr>
        <w:t xml:space="preserve"> </w:t>
      </w:r>
      <w:r w:rsidR="0030377C" w:rsidRPr="0030377C">
        <w:rPr>
          <w:rFonts w:ascii="Times New Roman" w:eastAsia="標楷體" w:hAnsi="Times New Roman" w:cs="Times New Roman" w:hint="eastAsia"/>
        </w:rPr>
        <w:t>蔡茹婷</w:t>
      </w:r>
      <w:r w:rsidR="0030377C">
        <w:rPr>
          <w:rFonts w:ascii="Times New Roman" w:eastAsia="標楷體" w:hAnsi="Times New Roman" w:cs="Times New Roman" w:hint="eastAsia"/>
        </w:rPr>
        <w:t xml:space="preserve"> 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專任輔導老師</w:t>
      </w:r>
    </w:p>
    <w:p w:rsidR="0030377C" w:rsidRDefault="009A0B49" w:rsidP="0030377C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   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桃園市</w:t>
      </w:r>
      <w:r w:rsidR="0030377C" w:rsidRPr="0030377C">
        <w:rPr>
          <w:rFonts w:ascii="Times New Roman" w:eastAsia="標楷體" w:hAnsi="Times New Roman" w:cs="Times New Roman" w:hint="eastAsia"/>
        </w:rPr>
        <w:t>石門國中</w:t>
      </w:r>
      <w:r w:rsidR="0030377C">
        <w:rPr>
          <w:rFonts w:ascii="Times New Roman" w:eastAsia="標楷體" w:hAnsi="Times New Roman" w:cs="Times New Roman" w:hint="eastAsia"/>
        </w:rPr>
        <w:t xml:space="preserve"> </w:t>
      </w:r>
      <w:r w:rsidR="0030377C">
        <w:rPr>
          <w:rFonts w:ascii="Times New Roman" w:eastAsia="標楷體" w:hAnsi="Times New Roman" w:cs="Times New Roman" w:hint="eastAsia"/>
        </w:rPr>
        <w:t>張紋慈</w:t>
      </w:r>
      <w:r w:rsidR="0030377C">
        <w:rPr>
          <w:rFonts w:ascii="Times New Roman" w:eastAsia="標楷體" w:hAnsi="Times New Roman" w:cs="Times New Roman" w:hint="eastAsia"/>
        </w:rPr>
        <w:t xml:space="preserve"> 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專任輔導老師</w:t>
      </w:r>
    </w:p>
    <w:p w:rsidR="009A0B49" w:rsidRPr="0030377C" w:rsidRDefault="0030377C" w:rsidP="0030377C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 </w:t>
      </w:r>
      <w:r w:rsidR="009A0B49">
        <w:rPr>
          <w:rFonts w:ascii="Times New Roman" w:eastAsia="標楷體" w:hAnsi="Times New Roman" w:cs="Times New Roman" w:hint="eastAsia"/>
          <w:color w:val="000000" w:themeColor="text1"/>
          <w:kern w:val="0"/>
        </w:rPr>
        <w:t>桃園市</w:t>
      </w:r>
      <w:r w:rsidRPr="0030377C">
        <w:rPr>
          <w:rFonts w:ascii="Times New Roman" w:eastAsia="標楷體" w:hAnsi="Times New Roman" w:cs="Times New Roman" w:hint="eastAsia"/>
        </w:rPr>
        <w:t>光明國中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30377C">
        <w:rPr>
          <w:rFonts w:ascii="Times New Roman" w:eastAsia="標楷體" w:hAnsi="Times New Roman" w:cs="Times New Roman" w:hint="eastAsia"/>
        </w:rPr>
        <w:t>莊淑貞</w:t>
      </w:r>
      <w:r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專任輔導老師</w:t>
      </w:r>
    </w:p>
    <w:p w:rsidR="0030377C" w:rsidRDefault="009A0B49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   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桃園市</w:t>
      </w:r>
      <w:r w:rsidR="0030377C" w:rsidRPr="0030377C">
        <w:rPr>
          <w:rFonts w:ascii="Times New Roman" w:eastAsia="標楷體" w:hAnsi="Times New Roman" w:cs="Times New Roman" w:hint="eastAsia"/>
        </w:rPr>
        <w:t>平興國中</w:t>
      </w:r>
      <w:r w:rsidR="0030377C">
        <w:rPr>
          <w:rFonts w:ascii="Times New Roman" w:eastAsia="標楷體" w:hAnsi="Times New Roman" w:cs="Times New Roman" w:hint="eastAsia"/>
        </w:rPr>
        <w:t xml:space="preserve"> </w:t>
      </w:r>
      <w:r w:rsidR="0030377C" w:rsidRPr="0030377C">
        <w:rPr>
          <w:rFonts w:ascii="Times New Roman" w:eastAsia="標楷體" w:hAnsi="Times New Roman" w:cs="Times New Roman" w:hint="eastAsia"/>
        </w:rPr>
        <w:t>羅書婷</w:t>
      </w:r>
      <w:r w:rsidR="0030377C">
        <w:rPr>
          <w:rFonts w:ascii="Times New Roman" w:eastAsia="標楷體" w:hAnsi="Times New Roman" w:cs="Times New Roman" w:hint="eastAsia"/>
        </w:rPr>
        <w:t xml:space="preserve"> 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專任輔導老師</w:t>
      </w: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Pr="00E26FD5" w:rsidRDefault="00FB3811" w:rsidP="00FB3811">
      <w:pPr>
        <w:spacing w:line="259" w:lineRule="auto"/>
        <w:rPr>
          <w:rFonts w:ascii="Times New Roman" w:eastAsia="標楷體" w:hAnsi="Times New Roman" w:cs="Times New Roman"/>
          <w:kern w:val="0"/>
          <w:sz w:val="32"/>
          <w:szCs w:val="32"/>
        </w:rPr>
      </w:pPr>
      <w:r w:rsidRPr="00E26FD5">
        <w:rPr>
          <w:rFonts w:ascii="Times New Roman" w:eastAsia="標楷體" w:hAnsi="Times New Roman" w:cs="Times New Roman" w:hint="eastAsia"/>
          <w:kern w:val="0"/>
          <w:sz w:val="32"/>
          <w:szCs w:val="32"/>
        </w:rPr>
        <w:lastRenderedPageBreak/>
        <w:t>交通訊息：</w:t>
      </w:r>
    </w:p>
    <w:p w:rsidR="00FB3811" w:rsidRPr="00E26FD5" w:rsidRDefault="00FB3811" w:rsidP="00FB3811">
      <w:pPr>
        <w:rPr>
          <w:rFonts w:ascii="Times New Roman" w:eastAsia="標楷體" w:hAnsi="Times New Roman" w:cs="Times New Roman"/>
          <w:kern w:val="0"/>
          <w:sz w:val="32"/>
          <w:szCs w:val="32"/>
        </w:rPr>
      </w:pPr>
      <w:r w:rsidRPr="00E26FD5">
        <w:rPr>
          <w:rFonts w:ascii="Times New Roman" w:eastAsia="標楷體" w:hAnsi="Times New Roman" w:cs="Times New Roman" w:hint="eastAsia"/>
          <w:kern w:val="0"/>
          <w:sz w:val="32"/>
          <w:szCs w:val="32"/>
        </w:rPr>
        <w:t>一、</w:t>
      </w:r>
      <w:r w:rsidRPr="00E26FD5">
        <w:rPr>
          <w:rFonts w:ascii="Times New Roman" w:eastAsia="標楷體" w:hAnsi="Times New Roman" w:cs="Times New Roman"/>
          <w:noProof/>
          <w:kern w:val="0"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C9431B1" wp14:editId="0C4349D7">
            <wp:simplePos x="0" y="0"/>
            <wp:positionH relativeFrom="column">
              <wp:posOffset>20955</wp:posOffset>
            </wp:positionH>
            <wp:positionV relativeFrom="paragraph">
              <wp:posOffset>465455</wp:posOffset>
            </wp:positionV>
            <wp:extent cx="6160135" cy="4482465"/>
            <wp:effectExtent l="0" t="0" r="0" b="0"/>
            <wp:wrapThrough wrapText="bothSides">
              <wp:wrapPolygon edited="0">
                <wp:start x="0" y="0"/>
                <wp:lineTo x="0" y="21481"/>
                <wp:lineTo x="21509" y="21481"/>
                <wp:lineTo x="21509" y="0"/>
                <wp:lineTo x="0" y="0"/>
              </wp:wrapPolygon>
            </wp:wrapThrough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東安國中位置圖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0135" cy="4482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6FD5">
        <w:rPr>
          <w:rFonts w:ascii="Times New Roman" w:eastAsia="標楷體" w:hAnsi="Times New Roman" w:cs="Times New Roman" w:hint="eastAsia"/>
          <w:kern w:val="0"/>
          <w:sz w:val="32"/>
          <w:szCs w:val="32"/>
        </w:rPr>
        <w:t>東安國中交通位置圖：</w:t>
      </w:r>
      <w:r w:rsidRPr="00E26FD5">
        <w:rPr>
          <w:rFonts w:ascii="Times New Roman" w:eastAsia="標楷體" w:hAnsi="Times New Roman" w:cs="Times New Roman"/>
          <w:kern w:val="0"/>
          <w:sz w:val="32"/>
          <w:szCs w:val="32"/>
        </w:rPr>
        <w:t>桃園市平鎮區平東路</w:t>
      </w:r>
      <w:r w:rsidRPr="00E26FD5">
        <w:rPr>
          <w:rFonts w:ascii="Times New Roman" w:eastAsia="標楷體" w:hAnsi="Times New Roman" w:cs="Times New Roman"/>
          <w:kern w:val="0"/>
          <w:sz w:val="32"/>
          <w:szCs w:val="32"/>
        </w:rPr>
        <w:t>168</w:t>
      </w:r>
      <w:r w:rsidRPr="00E26FD5">
        <w:rPr>
          <w:rFonts w:ascii="Times New Roman" w:eastAsia="標楷體" w:hAnsi="Times New Roman" w:cs="Times New Roman"/>
          <w:kern w:val="0"/>
          <w:sz w:val="32"/>
          <w:szCs w:val="32"/>
        </w:rPr>
        <w:t>號</w:t>
      </w:r>
      <w:r w:rsidRPr="00E26FD5">
        <w:rPr>
          <w:rFonts w:ascii="Times New Roman" w:eastAsia="標楷體" w:hAnsi="Times New Roman" w:cs="Times New Roman"/>
          <w:kern w:val="0"/>
          <w:sz w:val="32"/>
          <w:szCs w:val="32"/>
        </w:rPr>
        <w:t xml:space="preserve">  </w:t>
      </w:r>
    </w:p>
    <w:p w:rsidR="00FB3811" w:rsidRPr="00E26FD5" w:rsidRDefault="00FB3811" w:rsidP="00FB3811">
      <w:pPr>
        <w:pStyle w:val="a3"/>
        <w:spacing w:line="259" w:lineRule="auto"/>
        <w:ind w:leftChars="0" w:left="720"/>
        <w:rPr>
          <w:rFonts w:ascii="Times New Roman" w:eastAsia="標楷體" w:hAnsi="Times New Roman" w:cs="Times New Roman"/>
          <w:sz w:val="32"/>
          <w:szCs w:val="32"/>
        </w:rPr>
      </w:pPr>
    </w:p>
    <w:p w:rsidR="00FB3811" w:rsidRPr="00E26FD5" w:rsidRDefault="00FB3811" w:rsidP="00FB3811">
      <w:pPr>
        <w:pStyle w:val="a3"/>
        <w:spacing w:line="259" w:lineRule="auto"/>
        <w:ind w:leftChars="0" w:left="720"/>
        <w:rPr>
          <w:rFonts w:ascii="Times New Roman" w:eastAsia="標楷體" w:hAnsi="Times New Roman" w:cs="Times New Roman"/>
          <w:sz w:val="32"/>
          <w:szCs w:val="32"/>
        </w:rPr>
      </w:pPr>
    </w:p>
    <w:p w:rsidR="00FB3811" w:rsidRPr="00E26FD5" w:rsidRDefault="00FB3811" w:rsidP="00FB3811">
      <w:pPr>
        <w:pStyle w:val="a3"/>
        <w:widowControl/>
        <w:numPr>
          <w:ilvl w:val="0"/>
          <w:numId w:val="30"/>
        </w:numPr>
        <w:spacing w:line="259" w:lineRule="auto"/>
        <w:ind w:leftChars="0"/>
        <w:rPr>
          <w:rFonts w:ascii="Times New Roman" w:eastAsia="標楷體" w:hAnsi="Times New Roman" w:cs="Times New Roman"/>
          <w:sz w:val="32"/>
          <w:szCs w:val="32"/>
        </w:rPr>
      </w:pPr>
      <w:r w:rsidRPr="00E26FD5">
        <w:rPr>
          <w:rFonts w:ascii="Times New Roman" w:eastAsia="標楷體" w:hAnsi="Times New Roman" w:cs="Times New Roman" w:hint="eastAsia"/>
          <w:sz w:val="32"/>
          <w:szCs w:val="32"/>
        </w:rPr>
        <w:t>如何到東安國中：</w:t>
      </w:r>
    </w:p>
    <w:p w:rsidR="00FB3811" w:rsidRPr="00E26FD5" w:rsidRDefault="00FB3811" w:rsidP="00FB3811">
      <w:pPr>
        <w:pStyle w:val="a3"/>
        <w:widowControl/>
        <w:numPr>
          <w:ilvl w:val="0"/>
          <w:numId w:val="31"/>
        </w:numPr>
        <w:spacing w:line="259" w:lineRule="auto"/>
        <w:ind w:leftChars="0"/>
        <w:rPr>
          <w:rFonts w:ascii="Times New Roman" w:eastAsia="標楷體" w:hAnsi="Times New Roman" w:cs="Times New Roman"/>
          <w:sz w:val="32"/>
          <w:szCs w:val="32"/>
        </w:rPr>
      </w:pPr>
      <w:r w:rsidRPr="00E26FD5">
        <w:rPr>
          <w:rFonts w:ascii="Times New Roman" w:eastAsia="標楷體" w:hAnsi="Times New Roman" w:cs="Times New Roman" w:hint="eastAsia"/>
          <w:sz w:val="32"/>
          <w:szCs w:val="32"/>
        </w:rPr>
        <w:t>搭乘公車：</w:t>
      </w:r>
    </w:p>
    <w:p w:rsidR="00FB3811" w:rsidRPr="00E26FD5" w:rsidRDefault="00FB3811" w:rsidP="00FB3811">
      <w:pPr>
        <w:spacing w:line="259" w:lineRule="auto"/>
        <w:ind w:left="1560" w:firstLine="240"/>
        <w:rPr>
          <w:rFonts w:ascii="Times New Roman" w:eastAsia="標楷體" w:hAnsi="Times New Roman" w:cs="Times New Roman"/>
          <w:sz w:val="32"/>
          <w:szCs w:val="32"/>
        </w:rPr>
      </w:pPr>
      <w:r w:rsidRPr="00E26FD5">
        <w:rPr>
          <w:rFonts w:ascii="Times New Roman" w:eastAsia="標楷體" w:hAnsi="Times New Roman" w:cs="Times New Roman" w:hint="eastAsia"/>
          <w:sz w:val="32"/>
          <w:szCs w:val="32"/>
        </w:rPr>
        <w:t>桃園客運</w:t>
      </w:r>
      <w:r w:rsidRPr="00E26FD5">
        <w:rPr>
          <w:rFonts w:ascii="Times New Roman" w:eastAsia="標楷體" w:hAnsi="Times New Roman" w:cs="Times New Roman" w:hint="eastAsia"/>
          <w:sz w:val="32"/>
          <w:szCs w:val="32"/>
        </w:rPr>
        <w:t>115</w:t>
      </w:r>
      <w:r w:rsidRPr="00E26FD5">
        <w:rPr>
          <w:rFonts w:ascii="Times New Roman" w:eastAsia="標楷體" w:hAnsi="Times New Roman" w:cs="Times New Roman" w:hint="eastAsia"/>
          <w:sz w:val="32"/>
          <w:szCs w:val="32"/>
        </w:rPr>
        <w:t>甲線，東安國中站</w:t>
      </w:r>
    </w:p>
    <w:p w:rsidR="00FB3811" w:rsidRPr="00E26FD5" w:rsidRDefault="00FB3811" w:rsidP="00FB3811">
      <w:pPr>
        <w:spacing w:line="259" w:lineRule="auto"/>
        <w:ind w:left="1560" w:firstLine="240"/>
        <w:rPr>
          <w:rFonts w:ascii="Times New Roman" w:eastAsia="標楷體" w:hAnsi="Times New Roman" w:cs="Times New Roman"/>
          <w:sz w:val="32"/>
          <w:szCs w:val="32"/>
        </w:rPr>
      </w:pPr>
      <w:r w:rsidRPr="00E26FD5">
        <w:rPr>
          <w:rFonts w:ascii="Times New Roman" w:eastAsia="標楷體" w:hAnsi="Times New Roman" w:cs="Times New Roman" w:hint="eastAsia"/>
          <w:sz w:val="32"/>
          <w:szCs w:val="32"/>
        </w:rPr>
        <w:t>桃園客運</w:t>
      </w:r>
      <w:r w:rsidRPr="00E26FD5">
        <w:rPr>
          <w:rFonts w:ascii="Times New Roman" w:eastAsia="標楷體" w:hAnsi="Times New Roman" w:cs="Times New Roman" w:hint="eastAsia"/>
          <w:sz w:val="32"/>
          <w:szCs w:val="32"/>
        </w:rPr>
        <w:t>5098</w:t>
      </w:r>
      <w:r w:rsidRPr="00E26FD5">
        <w:rPr>
          <w:rFonts w:ascii="Times New Roman" w:eastAsia="標楷體" w:hAnsi="Times New Roman" w:cs="Times New Roman" w:hint="eastAsia"/>
          <w:sz w:val="32"/>
          <w:szCs w:val="32"/>
        </w:rPr>
        <w:t>線（大溪－中壢後站），官路缺口站</w:t>
      </w:r>
    </w:p>
    <w:p w:rsidR="00FB3811" w:rsidRPr="00E26FD5" w:rsidRDefault="00FB3811" w:rsidP="00FB3811">
      <w:pPr>
        <w:pStyle w:val="a3"/>
        <w:spacing w:line="259" w:lineRule="auto"/>
        <w:ind w:leftChars="0" w:left="1800"/>
        <w:rPr>
          <w:rFonts w:ascii="Times New Roman" w:eastAsia="標楷體" w:hAnsi="Times New Roman" w:cs="Times New Roman"/>
          <w:sz w:val="32"/>
          <w:szCs w:val="32"/>
        </w:rPr>
      </w:pPr>
    </w:p>
    <w:p w:rsidR="00FB3811" w:rsidRPr="00E26FD5" w:rsidRDefault="00FB3811" w:rsidP="00FB3811">
      <w:pPr>
        <w:pStyle w:val="a3"/>
        <w:widowControl/>
        <w:numPr>
          <w:ilvl w:val="0"/>
          <w:numId w:val="31"/>
        </w:numPr>
        <w:spacing w:line="259" w:lineRule="auto"/>
        <w:ind w:leftChars="0"/>
        <w:rPr>
          <w:rFonts w:ascii="Times New Roman" w:eastAsia="標楷體" w:hAnsi="Times New Roman" w:cs="Times New Roman"/>
          <w:sz w:val="32"/>
          <w:szCs w:val="32"/>
        </w:rPr>
      </w:pPr>
      <w:r w:rsidRPr="00E26FD5">
        <w:rPr>
          <w:rFonts w:ascii="Times New Roman" w:eastAsia="標楷體" w:hAnsi="Times New Roman" w:cs="Times New Roman" w:hint="eastAsia"/>
          <w:sz w:val="32"/>
          <w:szCs w:val="32"/>
        </w:rPr>
        <w:t>自行開車：</w:t>
      </w:r>
    </w:p>
    <w:p w:rsidR="00FB3811" w:rsidRPr="00E26FD5" w:rsidRDefault="00FB3811" w:rsidP="00FB3811">
      <w:pPr>
        <w:pStyle w:val="a3"/>
        <w:spacing w:line="259" w:lineRule="auto"/>
        <w:ind w:leftChars="0" w:left="1800"/>
        <w:rPr>
          <w:rFonts w:ascii="Times New Roman" w:eastAsia="標楷體" w:hAnsi="Times New Roman" w:cs="Times New Roman"/>
          <w:sz w:val="32"/>
          <w:szCs w:val="32"/>
        </w:rPr>
      </w:pPr>
      <w:r w:rsidRPr="00E26FD5">
        <w:rPr>
          <w:rFonts w:ascii="Times New Roman" w:eastAsia="標楷體" w:hAnsi="Times New Roman" w:cs="Times New Roman" w:hint="eastAsia"/>
          <w:sz w:val="32"/>
          <w:szCs w:val="32"/>
        </w:rPr>
        <w:lastRenderedPageBreak/>
        <w:t>南下／北上者，請由國道一號平鎮大溪</w:t>
      </w:r>
      <w:r w:rsidRPr="00E26FD5">
        <w:rPr>
          <w:rFonts w:ascii="Times New Roman" w:eastAsia="標楷體" w:hAnsi="Times New Roman" w:cs="Times New Roman" w:hint="eastAsia"/>
          <w:sz w:val="32"/>
          <w:szCs w:val="32"/>
        </w:rPr>
        <w:t>66</w:t>
      </w:r>
      <w:r w:rsidRPr="00E26FD5">
        <w:rPr>
          <w:rFonts w:ascii="Times New Roman" w:eastAsia="標楷體" w:hAnsi="Times New Roman" w:cs="Times New Roman" w:hint="eastAsia"/>
          <w:sz w:val="32"/>
          <w:szCs w:val="32"/>
        </w:rPr>
        <w:t>號系統轉大溪方向，下【金陵路】出口，左轉金陵路，於平東路（路口為李銘記烤鴨）右轉行駛４公里，東安國中位於左手邊。</w:t>
      </w:r>
    </w:p>
    <w:p w:rsidR="00FB3811" w:rsidRPr="00E26FD5" w:rsidRDefault="00FB3811" w:rsidP="00FB3811">
      <w:pPr>
        <w:pStyle w:val="a3"/>
        <w:spacing w:line="259" w:lineRule="auto"/>
        <w:ind w:leftChars="0" w:left="1800"/>
        <w:rPr>
          <w:rFonts w:ascii="Times New Roman" w:eastAsia="標楷體" w:hAnsi="Times New Roman" w:cs="Times New Roman"/>
          <w:sz w:val="32"/>
          <w:szCs w:val="32"/>
        </w:rPr>
      </w:pPr>
      <w:r w:rsidRPr="00E26FD5">
        <w:rPr>
          <w:rFonts w:ascii="Times New Roman" w:eastAsia="標楷體" w:hAnsi="Times New Roman" w:cs="Times New Roman" w:hint="eastAsia"/>
          <w:b/>
          <w:sz w:val="32"/>
          <w:szCs w:val="32"/>
          <w:u w:val="single"/>
        </w:rPr>
        <w:t>校內車位有限，鼓勵共乘或大眾運輸系統</w:t>
      </w:r>
      <w:r w:rsidRPr="00E26FD5">
        <w:rPr>
          <w:rFonts w:ascii="Times New Roman" w:eastAsia="標楷體" w:hAnsi="Times New Roman" w:cs="Times New Roman" w:hint="eastAsia"/>
          <w:sz w:val="32"/>
          <w:szCs w:val="32"/>
        </w:rPr>
        <w:t>。</w:t>
      </w:r>
    </w:p>
    <w:p w:rsidR="00FB3811" w:rsidRPr="00E26FD5" w:rsidRDefault="00FB3811" w:rsidP="00FB3811">
      <w:pPr>
        <w:pStyle w:val="a3"/>
        <w:widowControl/>
        <w:numPr>
          <w:ilvl w:val="0"/>
          <w:numId w:val="31"/>
        </w:numPr>
        <w:spacing w:line="259" w:lineRule="auto"/>
        <w:ind w:leftChars="0"/>
        <w:rPr>
          <w:rFonts w:ascii="Times New Roman" w:eastAsia="標楷體" w:hAnsi="Times New Roman" w:cs="Times New Roman"/>
          <w:sz w:val="32"/>
          <w:szCs w:val="32"/>
        </w:rPr>
      </w:pPr>
      <w:r w:rsidRPr="00E26FD5">
        <w:rPr>
          <w:rFonts w:ascii="Times New Roman" w:eastAsia="標楷體" w:hAnsi="Times New Roman" w:cs="Times New Roman" w:hint="eastAsia"/>
          <w:sz w:val="32"/>
          <w:szCs w:val="32"/>
        </w:rPr>
        <w:t>其他資訊：</w:t>
      </w:r>
    </w:p>
    <w:p w:rsidR="00FB3811" w:rsidRPr="00E26FD5" w:rsidRDefault="00FB3811" w:rsidP="00C9271A">
      <w:pPr>
        <w:pStyle w:val="a3"/>
        <w:widowControl/>
        <w:spacing w:line="259" w:lineRule="auto"/>
        <w:ind w:leftChars="0" w:left="2160"/>
        <w:rPr>
          <w:rFonts w:ascii="Times New Roman" w:eastAsia="標楷體" w:hAnsi="Times New Roman" w:cs="Times New Roman"/>
          <w:sz w:val="32"/>
          <w:szCs w:val="32"/>
        </w:rPr>
      </w:pPr>
      <w:r w:rsidRPr="00E26FD5">
        <w:rPr>
          <w:rFonts w:ascii="Times New Roman" w:eastAsia="標楷體" w:hAnsi="Times New Roman" w:cs="Times New Roman" w:hint="eastAsia"/>
          <w:sz w:val="32"/>
          <w:szCs w:val="32"/>
        </w:rPr>
        <w:t>新梅計程車跳表計費：中壢車站至東安國中，約</w:t>
      </w:r>
      <w:r w:rsidRPr="00E26FD5">
        <w:rPr>
          <w:rFonts w:ascii="Times New Roman" w:eastAsia="標楷體" w:hAnsi="Times New Roman" w:cs="Times New Roman" w:hint="eastAsia"/>
          <w:sz w:val="32"/>
          <w:szCs w:val="32"/>
        </w:rPr>
        <w:t>200</w:t>
      </w:r>
      <w:r w:rsidRPr="00E26FD5">
        <w:rPr>
          <w:rFonts w:ascii="Times New Roman" w:eastAsia="標楷體" w:hAnsi="Times New Roman" w:cs="Times New Roman" w:hint="eastAsia"/>
          <w:sz w:val="32"/>
          <w:szCs w:val="32"/>
        </w:rPr>
        <w:t>元，車程約</w:t>
      </w:r>
      <w:r w:rsidRPr="00E26FD5">
        <w:rPr>
          <w:rFonts w:ascii="Times New Roman" w:eastAsia="標楷體" w:hAnsi="Times New Roman" w:cs="Times New Roman" w:hint="eastAsia"/>
          <w:sz w:val="32"/>
          <w:szCs w:val="32"/>
        </w:rPr>
        <w:t>20</w:t>
      </w:r>
      <w:r w:rsidRPr="00E26FD5">
        <w:rPr>
          <w:rFonts w:ascii="Times New Roman" w:eastAsia="標楷體" w:hAnsi="Times New Roman" w:cs="Times New Roman" w:hint="eastAsia"/>
          <w:sz w:val="32"/>
          <w:szCs w:val="32"/>
        </w:rPr>
        <w:t>分鐘</w:t>
      </w:r>
    </w:p>
    <w:sectPr w:rsidR="00FB3811" w:rsidRPr="00E26FD5" w:rsidSect="00557A07">
      <w:footerReference w:type="default" r:id="rId9"/>
      <w:pgSz w:w="11906" w:h="16838"/>
      <w:pgMar w:top="964" w:right="1134" w:bottom="964" w:left="1134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7DA" w:rsidRDefault="00EB67DA" w:rsidP="008B1F5C">
      <w:r>
        <w:separator/>
      </w:r>
    </w:p>
  </w:endnote>
  <w:endnote w:type="continuationSeparator" w:id="0">
    <w:p w:rsidR="00EB67DA" w:rsidRDefault="00EB67DA" w:rsidP="008B1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ource Sans Pro">
    <w:altName w:val="Times New Roman"/>
    <w:charset w:val="00"/>
    <w:family w:val="swiss"/>
    <w:pitch w:val="variable"/>
    <w:sig w:usb0="600002F7" w:usb1="02000001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269241"/>
      <w:docPartObj>
        <w:docPartGallery w:val="Page Numbers (Bottom of Page)"/>
        <w:docPartUnique/>
      </w:docPartObj>
    </w:sdtPr>
    <w:sdtEndPr/>
    <w:sdtContent>
      <w:p w:rsidR="002929B3" w:rsidRDefault="00CA0920">
        <w:pPr>
          <w:pStyle w:val="a7"/>
          <w:jc w:val="center"/>
        </w:pPr>
        <w:r>
          <w:fldChar w:fldCharType="begin"/>
        </w:r>
        <w:r w:rsidR="002929B3">
          <w:instrText>PAGE   \* MERGEFORMAT</w:instrText>
        </w:r>
        <w:r>
          <w:fldChar w:fldCharType="separate"/>
        </w:r>
        <w:r w:rsidR="0071265D" w:rsidRPr="0071265D">
          <w:rPr>
            <w:noProof/>
            <w:lang w:val="zh-TW"/>
          </w:rPr>
          <w:t>2</w:t>
        </w:r>
        <w:r>
          <w:fldChar w:fldCharType="end"/>
        </w:r>
      </w:p>
    </w:sdtContent>
  </w:sdt>
  <w:p w:rsidR="002929B3" w:rsidRDefault="002929B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7DA" w:rsidRDefault="00EB67DA" w:rsidP="008B1F5C">
      <w:r>
        <w:separator/>
      </w:r>
    </w:p>
  </w:footnote>
  <w:footnote w:type="continuationSeparator" w:id="0">
    <w:p w:rsidR="00EB67DA" w:rsidRDefault="00EB67DA" w:rsidP="008B1F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279E1"/>
    <w:multiLevelType w:val="hybridMultilevel"/>
    <w:tmpl w:val="16DEC828"/>
    <w:lvl w:ilvl="0" w:tplc="F4805874">
      <w:start w:val="1"/>
      <w:numFmt w:val="taiwaneseCountingThousand"/>
      <w:lvlText w:val="（%1）"/>
      <w:lvlJc w:val="left"/>
      <w:pPr>
        <w:ind w:left="480" w:hanging="480"/>
      </w:pPr>
      <w:rPr>
        <w:rFonts w:ascii="Times New Roman" w:eastAsia="標楷體" w:hAnsi="Times New Roman" w:hint="default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B6497E"/>
    <w:multiLevelType w:val="hybridMultilevel"/>
    <w:tmpl w:val="761A5910"/>
    <w:lvl w:ilvl="0" w:tplc="F7A65598">
      <w:start w:val="1"/>
      <w:numFmt w:val="taiwaneseCountingThousand"/>
      <w:lvlText w:val="（%1）"/>
      <w:lvlJc w:val="left"/>
      <w:pPr>
        <w:ind w:left="72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6692B61"/>
    <w:multiLevelType w:val="hybridMultilevel"/>
    <w:tmpl w:val="D6BEEFF0"/>
    <w:lvl w:ilvl="0" w:tplc="6868B6D0">
      <w:start w:val="1"/>
      <w:numFmt w:val="bullet"/>
      <w:lvlText w:val="»"/>
      <w:lvlJc w:val="left"/>
      <w:pPr>
        <w:tabs>
          <w:tab w:val="num" w:pos="720"/>
        </w:tabs>
        <w:ind w:left="720" w:hanging="360"/>
      </w:pPr>
      <w:rPr>
        <w:rFonts w:ascii="Source Sans Pro" w:hAnsi="Source Sans Pro" w:hint="default"/>
      </w:rPr>
    </w:lvl>
    <w:lvl w:ilvl="1" w:tplc="DE9CC700" w:tentative="1">
      <w:start w:val="1"/>
      <w:numFmt w:val="bullet"/>
      <w:lvlText w:val="»"/>
      <w:lvlJc w:val="left"/>
      <w:pPr>
        <w:tabs>
          <w:tab w:val="num" w:pos="1440"/>
        </w:tabs>
        <w:ind w:left="1440" w:hanging="360"/>
      </w:pPr>
      <w:rPr>
        <w:rFonts w:ascii="Source Sans Pro" w:hAnsi="Source Sans Pro" w:hint="default"/>
      </w:rPr>
    </w:lvl>
    <w:lvl w:ilvl="2" w:tplc="E9389E40" w:tentative="1">
      <w:start w:val="1"/>
      <w:numFmt w:val="bullet"/>
      <w:lvlText w:val="»"/>
      <w:lvlJc w:val="left"/>
      <w:pPr>
        <w:tabs>
          <w:tab w:val="num" w:pos="2160"/>
        </w:tabs>
        <w:ind w:left="2160" w:hanging="360"/>
      </w:pPr>
      <w:rPr>
        <w:rFonts w:ascii="Source Sans Pro" w:hAnsi="Source Sans Pro" w:hint="default"/>
      </w:rPr>
    </w:lvl>
    <w:lvl w:ilvl="3" w:tplc="647EA006" w:tentative="1">
      <w:start w:val="1"/>
      <w:numFmt w:val="bullet"/>
      <w:lvlText w:val="»"/>
      <w:lvlJc w:val="left"/>
      <w:pPr>
        <w:tabs>
          <w:tab w:val="num" w:pos="2880"/>
        </w:tabs>
        <w:ind w:left="2880" w:hanging="360"/>
      </w:pPr>
      <w:rPr>
        <w:rFonts w:ascii="Source Sans Pro" w:hAnsi="Source Sans Pro" w:hint="default"/>
      </w:rPr>
    </w:lvl>
    <w:lvl w:ilvl="4" w:tplc="839090A2" w:tentative="1">
      <w:start w:val="1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Source Sans Pro" w:hAnsi="Source Sans Pro" w:hint="default"/>
      </w:rPr>
    </w:lvl>
    <w:lvl w:ilvl="5" w:tplc="322AE85E" w:tentative="1">
      <w:start w:val="1"/>
      <w:numFmt w:val="bullet"/>
      <w:lvlText w:val="»"/>
      <w:lvlJc w:val="left"/>
      <w:pPr>
        <w:tabs>
          <w:tab w:val="num" w:pos="4320"/>
        </w:tabs>
        <w:ind w:left="4320" w:hanging="360"/>
      </w:pPr>
      <w:rPr>
        <w:rFonts w:ascii="Source Sans Pro" w:hAnsi="Source Sans Pro" w:hint="default"/>
      </w:rPr>
    </w:lvl>
    <w:lvl w:ilvl="6" w:tplc="051A31BA" w:tentative="1">
      <w:start w:val="1"/>
      <w:numFmt w:val="bullet"/>
      <w:lvlText w:val="»"/>
      <w:lvlJc w:val="left"/>
      <w:pPr>
        <w:tabs>
          <w:tab w:val="num" w:pos="5040"/>
        </w:tabs>
        <w:ind w:left="5040" w:hanging="360"/>
      </w:pPr>
      <w:rPr>
        <w:rFonts w:ascii="Source Sans Pro" w:hAnsi="Source Sans Pro" w:hint="default"/>
      </w:rPr>
    </w:lvl>
    <w:lvl w:ilvl="7" w:tplc="FA089322" w:tentative="1">
      <w:start w:val="1"/>
      <w:numFmt w:val="bullet"/>
      <w:lvlText w:val="»"/>
      <w:lvlJc w:val="left"/>
      <w:pPr>
        <w:tabs>
          <w:tab w:val="num" w:pos="5760"/>
        </w:tabs>
        <w:ind w:left="5760" w:hanging="360"/>
      </w:pPr>
      <w:rPr>
        <w:rFonts w:ascii="Source Sans Pro" w:hAnsi="Source Sans Pro" w:hint="default"/>
      </w:rPr>
    </w:lvl>
    <w:lvl w:ilvl="8" w:tplc="1E8055F8" w:tentative="1">
      <w:start w:val="1"/>
      <w:numFmt w:val="bullet"/>
      <w:lvlText w:val="»"/>
      <w:lvlJc w:val="left"/>
      <w:pPr>
        <w:tabs>
          <w:tab w:val="num" w:pos="6480"/>
        </w:tabs>
        <w:ind w:left="6480" w:hanging="360"/>
      </w:pPr>
      <w:rPr>
        <w:rFonts w:ascii="Source Sans Pro" w:hAnsi="Source Sans Pro" w:hint="default"/>
      </w:rPr>
    </w:lvl>
  </w:abstractNum>
  <w:abstractNum w:abstractNumId="3">
    <w:nsid w:val="0A9D4A23"/>
    <w:multiLevelType w:val="hybridMultilevel"/>
    <w:tmpl w:val="7854A332"/>
    <w:lvl w:ilvl="0" w:tplc="63E0E8D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8EE03D8">
      <w:start w:val="684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E47E5574">
      <w:start w:val="684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070560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792FF1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F8C983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2C4BB4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17655A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4D45D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0AE65982"/>
    <w:multiLevelType w:val="hybridMultilevel"/>
    <w:tmpl w:val="AE36D074"/>
    <w:lvl w:ilvl="0" w:tplc="03A63C8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6956A1E0">
      <w:start w:val="2"/>
      <w:numFmt w:val="taiwaneseCountingThousand"/>
      <w:lvlText w:val="（%2）"/>
      <w:lvlJc w:val="left"/>
      <w:pPr>
        <w:ind w:left="1200" w:hanging="720"/>
      </w:pPr>
      <w:rPr>
        <w:rFonts w:ascii="標楷體" w:eastAsia="標楷體"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E161301"/>
    <w:multiLevelType w:val="hybridMultilevel"/>
    <w:tmpl w:val="81D65214"/>
    <w:lvl w:ilvl="0" w:tplc="59A2F40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7E3190">
      <w:start w:val="684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324C9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AEA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06D83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54183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76342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44933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AA9A1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1F5438"/>
    <w:multiLevelType w:val="hybridMultilevel"/>
    <w:tmpl w:val="4B324188"/>
    <w:lvl w:ilvl="0" w:tplc="0409000F">
      <w:start w:val="1"/>
      <w:numFmt w:val="decimal"/>
      <w:lvlText w:val="%1."/>
      <w:lvlJc w:val="left"/>
      <w:pPr>
        <w:ind w:left="95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7" w:hanging="480"/>
      </w:pPr>
    </w:lvl>
    <w:lvl w:ilvl="2" w:tplc="0409001B" w:tentative="1">
      <w:start w:val="1"/>
      <w:numFmt w:val="lowerRoman"/>
      <w:lvlText w:val="%3."/>
      <w:lvlJc w:val="right"/>
      <w:pPr>
        <w:ind w:left="1917" w:hanging="480"/>
      </w:pPr>
    </w:lvl>
    <w:lvl w:ilvl="3" w:tplc="0409000F" w:tentative="1">
      <w:start w:val="1"/>
      <w:numFmt w:val="decimal"/>
      <w:lvlText w:val="%4."/>
      <w:lvlJc w:val="left"/>
      <w:pPr>
        <w:ind w:left="23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7" w:hanging="480"/>
      </w:pPr>
    </w:lvl>
    <w:lvl w:ilvl="5" w:tplc="0409001B" w:tentative="1">
      <w:start w:val="1"/>
      <w:numFmt w:val="lowerRoman"/>
      <w:lvlText w:val="%6."/>
      <w:lvlJc w:val="right"/>
      <w:pPr>
        <w:ind w:left="3357" w:hanging="480"/>
      </w:pPr>
    </w:lvl>
    <w:lvl w:ilvl="6" w:tplc="0409000F" w:tentative="1">
      <w:start w:val="1"/>
      <w:numFmt w:val="decimal"/>
      <w:lvlText w:val="%7."/>
      <w:lvlJc w:val="left"/>
      <w:pPr>
        <w:ind w:left="38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7" w:hanging="480"/>
      </w:pPr>
    </w:lvl>
    <w:lvl w:ilvl="8" w:tplc="0409001B" w:tentative="1">
      <w:start w:val="1"/>
      <w:numFmt w:val="lowerRoman"/>
      <w:lvlText w:val="%9."/>
      <w:lvlJc w:val="right"/>
      <w:pPr>
        <w:ind w:left="4797" w:hanging="480"/>
      </w:pPr>
    </w:lvl>
  </w:abstractNum>
  <w:abstractNum w:abstractNumId="7">
    <w:nsid w:val="16CC4664"/>
    <w:multiLevelType w:val="hybridMultilevel"/>
    <w:tmpl w:val="07A24232"/>
    <w:lvl w:ilvl="0" w:tplc="F230C7A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8413042"/>
    <w:multiLevelType w:val="hybridMultilevel"/>
    <w:tmpl w:val="817CE8AA"/>
    <w:lvl w:ilvl="0" w:tplc="D99A9966">
      <w:start w:val="3"/>
      <w:numFmt w:val="taiwaneseCountingThousand"/>
      <w:lvlText w:val="（%1）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9">
    <w:nsid w:val="19126ED6"/>
    <w:multiLevelType w:val="hybridMultilevel"/>
    <w:tmpl w:val="213073F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>
    <w:nsid w:val="1AC40BA7"/>
    <w:multiLevelType w:val="hybridMultilevel"/>
    <w:tmpl w:val="A2620DE8"/>
    <w:lvl w:ilvl="0" w:tplc="7BA0292C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F82AEDE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0FD322D"/>
    <w:multiLevelType w:val="hybridMultilevel"/>
    <w:tmpl w:val="46F8EB1E"/>
    <w:lvl w:ilvl="0" w:tplc="0409000F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4"/>
        </w:tabs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</w:lvl>
  </w:abstractNum>
  <w:abstractNum w:abstractNumId="12">
    <w:nsid w:val="249B779F"/>
    <w:multiLevelType w:val="hybridMultilevel"/>
    <w:tmpl w:val="4AB68E5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AB343C6"/>
    <w:multiLevelType w:val="hybridMultilevel"/>
    <w:tmpl w:val="73AAB1A6"/>
    <w:lvl w:ilvl="0" w:tplc="A15E45EC">
      <w:start w:val="1"/>
      <w:numFmt w:val="taiwaneseCountingThousand"/>
      <w:lvlText w:val="（%1）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31391CD7"/>
    <w:multiLevelType w:val="hybridMultilevel"/>
    <w:tmpl w:val="EBEC5C9A"/>
    <w:lvl w:ilvl="0" w:tplc="FBE8776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36A229A"/>
    <w:multiLevelType w:val="hybridMultilevel"/>
    <w:tmpl w:val="974266FA"/>
    <w:lvl w:ilvl="0" w:tplc="0CD6D230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422620C8">
      <w:start w:val="1"/>
      <w:numFmt w:val="ideographTraditional"/>
      <w:lvlText w:val="%2、"/>
      <w:lvlJc w:val="left"/>
      <w:pPr>
        <w:ind w:left="960" w:hanging="480"/>
      </w:pPr>
      <w:rPr>
        <w:lang w:val="en-US"/>
      </w:rPr>
    </w:lvl>
    <w:lvl w:ilvl="2" w:tplc="D38A1440">
      <w:start w:val="1"/>
      <w:numFmt w:val="taiwaneseCountingThousand"/>
      <w:lvlText w:val="（%3）"/>
      <w:lvlJc w:val="left"/>
      <w:pPr>
        <w:ind w:left="2160" w:hanging="120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66B6AF1"/>
    <w:multiLevelType w:val="hybridMultilevel"/>
    <w:tmpl w:val="25F8170E"/>
    <w:lvl w:ilvl="0" w:tplc="F7A65598">
      <w:start w:val="1"/>
      <w:numFmt w:val="taiwaneseCountingThousand"/>
      <w:lvlText w:val="（%1）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8695F39"/>
    <w:multiLevelType w:val="hybridMultilevel"/>
    <w:tmpl w:val="21DEB65C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6BDC3AFC">
      <w:start w:val="1"/>
      <w:numFmt w:val="decimal"/>
      <w:lvlText w:val="%2."/>
      <w:lvlJc w:val="left"/>
      <w:pPr>
        <w:ind w:left="1080" w:hanging="48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8">
    <w:nsid w:val="3ECB415F"/>
    <w:multiLevelType w:val="hybridMultilevel"/>
    <w:tmpl w:val="53C888F8"/>
    <w:lvl w:ilvl="0" w:tplc="A15E45EC">
      <w:start w:val="1"/>
      <w:numFmt w:val="taiwaneseCountingThousand"/>
      <w:lvlText w:val="（%1）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41F17B21"/>
    <w:multiLevelType w:val="hybridMultilevel"/>
    <w:tmpl w:val="742C3AD4"/>
    <w:lvl w:ilvl="0" w:tplc="ACB2B6A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20">
    <w:nsid w:val="448C6407"/>
    <w:multiLevelType w:val="hybridMultilevel"/>
    <w:tmpl w:val="66D0B142"/>
    <w:lvl w:ilvl="0" w:tplc="36642B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1">
    <w:nsid w:val="4D9E64B8"/>
    <w:multiLevelType w:val="hybridMultilevel"/>
    <w:tmpl w:val="B488764A"/>
    <w:lvl w:ilvl="0" w:tplc="2ACC2EEE">
      <w:start w:val="1"/>
      <w:numFmt w:val="decimal"/>
      <w:lvlText w:val="(%1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120" w:hanging="480"/>
      </w:pPr>
    </w:lvl>
    <w:lvl w:ilvl="2" w:tplc="0409001B" w:tentative="1">
      <w:start w:val="1"/>
      <w:numFmt w:val="lowerRoman"/>
      <w:lvlText w:val="%3."/>
      <w:lvlJc w:val="right"/>
      <w:pPr>
        <w:ind w:left="3600" w:hanging="480"/>
      </w:pPr>
    </w:lvl>
    <w:lvl w:ilvl="3" w:tplc="0409000F" w:tentative="1">
      <w:start w:val="1"/>
      <w:numFmt w:val="decimal"/>
      <w:lvlText w:val="%4."/>
      <w:lvlJc w:val="left"/>
      <w:pPr>
        <w:ind w:left="40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60" w:hanging="480"/>
      </w:pPr>
    </w:lvl>
    <w:lvl w:ilvl="5" w:tplc="0409001B" w:tentative="1">
      <w:start w:val="1"/>
      <w:numFmt w:val="lowerRoman"/>
      <w:lvlText w:val="%6."/>
      <w:lvlJc w:val="right"/>
      <w:pPr>
        <w:ind w:left="5040" w:hanging="480"/>
      </w:pPr>
    </w:lvl>
    <w:lvl w:ilvl="6" w:tplc="0409000F" w:tentative="1">
      <w:start w:val="1"/>
      <w:numFmt w:val="decimal"/>
      <w:lvlText w:val="%7."/>
      <w:lvlJc w:val="left"/>
      <w:pPr>
        <w:ind w:left="55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00" w:hanging="480"/>
      </w:pPr>
    </w:lvl>
    <w:lvl w:ilvl="8" w:tplc="0409001B" w:tentative="1">
      <w:start w:val="1"/>
      <w:numFmt w:val="lowerRoman"/>
      <w:lvlText w:val="%9."/>
      <w:lvlJc w:val="right"/>
      <w:pPr>
        <w:ind w:left="6480" w:hanging="480"/>
      </w:pPr>
    </w:lvl>
  </w:abstractNum>
  <w:abstractNum w:abstractNumId="22">
    <w:nsid w:val="51E03315"/>
    <w:multiLevelType w:val="hybridMultilevel"/>
    <w:tmpl w:val="D5384B5C"/>
    <w:lvl w:ilvl="0" w:tplc="551A418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57D6A52"/>
    <w:multiLevelType w:val="hybridMultilevel"/>
    <w:tmpl w:val="227421F2"/>
    <w:lvl w:ilvl="0" w:tplc="221ACB84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79417CD"/>
    <w:multiLevelType w:val="hybridMultilevel"/>
    <w:tmpl w:val="4A26F9B6"/>
    <w:lvl w:ilvl="0" w:tplc="1A9409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FB7474B"/>
    <w:multiLevelType w:val="hybridMultilevel"/>
    <w:tmpl w:val="94506136"/>
    <w:lvl w:ilvl="0" w:tplc="C4AEC7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F124929"/>
    <w:multiLevelType w:val="hybridMultilevel"/>
    <w:tmpl w:val="C07CE704"/>
    <w:lvl w:ilvl="0" w:tplc="C4AEC7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131317C"/>
    <w:multiLevelType w:val="hybridMultilevel"/>
    <w:tmpl w:val="BD34F458"/>
    <w:lvl w:ilvl="0" w:tplc="65FCE40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726D0291"/>
    <w:multiLevelType w:val="hybridMultilevel"/>
    <w:tmpl w:val="2D9E851A"/>
    <w:lvl w:ilvl="0" w:tplc="F4805874">
      <w:start w:val="1"/>
      <w:numFmt w:val="taiwaneseCountingThousand"/>
      <w:lvlText w:val="（%1）"/>
      <w:lvlJc w:val="left"/>
      <w:pPr>
        <w:ind w:left="720" w:hanging="480"/>
      </w:pPr>
      <w:rPr>
        <w:rFonts w:ascii="Times New Roman" w:eastAsia="標楷體" w:hAnsi="Times New Roman" w:hint="default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9">
    <w:nsid w:val="777102CD"/>
    <w:multiLevelType w:val="hybridMultilevel"/>
    <w:tmpl w:val="07A24232"/>
    <w:lvl w:ilvl="0" w:tplc="F230C7A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85D5613"/>
    <w:multiLevelType w:val="hybridMultilevel"/>
    <w:tmpl w:val="14D81C66"/>
    <w:lvl w:ilvl="0" w:tplc="B5527BF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D2008C0"/>
    <w:multiLevelType w:val="hybridMultilevel"/>
    <w:tmpl w:val="892E4E04"/>
    <w:lvl w:ilvl="0" w:tplc="C26AE06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7DD067A5"/>
    <w:multiLevelType w:val="hybridMultilevel"/>
    <w:tmpl w:val="13AE7340"/>
    <w:lvl w:ilvl="0" w:tplc="554CCB5C">
      <w:start w:val="1"/>
      <w:numFmt w:val="taiwaneseCountingThousand"/>
      <w:lvlText w:val="（%1）"/>
      <w:lvlJc w:val="left"/>
      <w:pPr>
        <w:ind w:left="180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3"/>
  </w:num>
  <w:num w:numId="2">
    <w:abstractNumId w:val="5"/>
  </w:num>
  <w:num w:numId="3">
    <w:abstractNumId w:val="15"/>
  </w:num>
  <w:num w:numId="4">
    <w:abstractNumId w:val="4"/>
  </w:num>
  <w:num w:numId="5">
    <w:abstractNumId w:val="10"/>
  </w:num>
  <w:num w:numId="6">
    <w:abstractNumId w:val="9"/>
  </w:num>
  <w:num w:numId="7">
    <w:abstractNumId w:val="14"/>
  </w:num>
  <w:num w:numId="8">
    <w:abstractNumId w:val="22"/>
  </w:num>
  <w:num w:numId="9">
    <w:abstractNumId w:val="7"/>
  </w:num>
  <w:num w:numId="10">
    <w:abstractNumId w:val="27"/>
  </w:num>
  <w:num w:numId="11">
    <w:abstractNumId w:val="29"/>
  </w:num>
  <w:num w:numId="12">
    <w:abstractNumId w:val="20"/>
  </w:num>
  <w:num w:numId="13">
    <w:abstractNumId w:val="16"/>
  </w:num>
  <w:num w:numId="14">
    <w:abstractNumId w:val="1"/>
  </w:num>
  <w:num w:numId="15">
    <w:abstractNumId w:val="13"/>
  </w:num>
  <w:num w:numId="16">
    <w:abstractNumId w:val="18"/>
  </w:num>
  <w:num w:numId="17">
    <w:abstractNumId w:val="11"/>
  </w:num>
  <w:num w:numId="18">
    <w:abstractNumId w:val="28"/>
  </w:num>
  <w:num w:numId="19">
    <w:abstractNumId w:val="0"/>
  </w:num>
  <w:num w:numId="20">
    <w:abstractNumId w:val="24"/>
  </w:num>
  <w:num w:numId="21">
    <w:abstractNumId w:val="6"/>
  </w:num>
  <w:num w:numId="22">
    <w:abstractNumId w:val="2"/>
  </w:num>
  <w:num w:numId="23">
    <w:abstractNumId w:val="12"/>
  </w:num>
  <w:num w:numId="24">
    <w:abstractNumId w:val="17"/>
  </w:num>
  <w:num w:numId="25">
    <w:abstractNumId w:val="26"/>
  </w:num>
  <w:num w:numId="26">
    <w:abstractNumId w:val="25"/>
  </w:num>
  <w:num w:numId="27">
    <w:abstractNumId w:val="23"/>
  </w:num>
  <w:num w:numId="28">
    <w:abstractNumId w:val="30"/>
  </w:num>
  <w:num w:numId="29">
    <w:abstractNumId w:val="8"/>
  </w:num>
  <w:num w:numId="30">
    <w:abstractNumId w:val="31"/>
  </w:num>
  <w:num w:numId="31">
    <w:abstractNumId w:val="32"/>
  </w:num>
  <w:num w:numId="32">
    <w:abstractNumId w:val="19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63D"/>
    <w:rsid w:val="00002A39"/>
    <w:rsid w:val="00020604"/>
    <w:rsid w:val="00024470"/>
    <w:rsid w:val="00026CD7"/>
    <w:rsid w:val="00027B05"/>
    <w:rsid w:val="00030587"/>
    <w:rsid w:val="00051E70"/>
    <w:rsid w:val="000534FC"/>
    <w:rsid w:val="0005526D"/>
    <w:rsid w:val="0006013B"/>
    <w:rsid w:val="000622D9"/>
    <w:rsid w:val="0006254C"/>
    <w:rsid w:val="00063816"/>
    <w:rsid w:val="0009421D"/>
    <w:rsid w:val="00095BDD"/>
    <w:rsid w:val="000B3B6B"/>
    <w:rsid w:val="000C17C3"/>
    <w:rsid w:val="000C263D"/>
    <w:rsid w:val="000C77BF"/>
    <w:rsid w:val="000D47B1"/>
    <w:rsid w:val="000E77FB"/>
    <w:rsid w:val="0011768E"/>
    <w:rsid w:val="00130A62"/>
    <w:rsid w:val="0016575E"/>
    <w:rsid w:val="001667BA"/>
    <w:rsid w:val="001727B1"/>
    <w:rsid w:val="001902F2"/>
    <w:rsid w:val="00196819"/>
    <w:rsid w:val="001A0B9E"/>
    <w:rsid w:val="001B00BA"/>
    <w:rsid w:val="001C5292"/>
    <w:rsid w:val="001C7906"/>
    <w:rsid w:val="001D07D8"/>
    <w:rsid w:val="001E31AE"/>
    <w:rsid w:val="001F1B86"/>
    <w:rsid w:val="00205FCD"/>
    <w:rsid w:val="00211F69"/>
    <w:rsid w:val="00233630"/>
    <w:rsid w:val="00243C13"/>
    <w:rsid w:val="00253210"/>
    <w:rsid w:val="00276EEF"/>
    <w:rsid w:val="0027729D"/>
    <w:rsid w:val="00284F16"/>
    <w:rsid w:val="00287328"/>
    <w:rsid w:val="00287A80"/>
    <w:rsid w:val="002929B3"/>
    <w:rsid w:val="002A1B96"/>
    <w:rsid w:val="002A28DD"/>
    <w:rsid w:val="002A7BF1"/>
    <w:rsid w:val="002B41A5"/>
    <w:rsid w:val="002B64EB"/>
    <w:rsid w:val="002C1379"/>
    <w:rsid w:val="002C35CB"/>
    <w:rsid w:val="002C699A"/>
    <w:rsid w:val="002D6861"/>
    <w:rsid w:val="0030377C"/>
    <w:rsid w:val="003119CA"/>
    <w:rsid w:val="00314413"/>
    <w:rsid w:val="00314536"/>
    <w:rsid w:val="00324EFC"/>
    <w:rsid w:val="00326280"/>
    <w:rsid w:val="003268C4"/>
    <w:rsid w:val="00344A90"/>
    <w:rsid w:val="00354081"/>
    <w:rsid w:val="00355177"/>
    <w:rsid w:val="003803B0"/>
    <w:rsid w:val="003904A8"/>
    <w:rsid w:val="00394662"/>
    <w:rsid w:val="003A1434"/>
    <w:rsid w:val="003A5C9C"/>
    <w:rsid w:val="003B24C4"/>
    <w:rsid w:val="003F2FD9"/>
    <w:rsid w:val="00400616"/>
    <w:rsid w:val="00402697"/>
    <w:rsid w:val="00422E2E"/>
    <w:rsid w:val="0042411C"/>
    <w:rsid w:val="0043326A"/>
    <w:rsid w:val="00455F7E"/>
    <w:rsid w:val="0046041A"/>
    <w:rsid w:val="00466822"/>
    <w:rsid w:val="00467D1F"/>
    <w:rsid w:val="00473599"/>
    <w:rsid w:val="0048390B"/>
    <w:rsid w:val="00484732"/>
    <w:rsid w:val="00496C15"/>
    <w:rsid w:val="004A1DB5"/>
    <w:rsid w:val="004E3EC1"/>
    <w:rsid w:val="004E5B3F"/>
    <w:rsid w:val="004F0266"/>
    <w:rsid w:val="00506DC9"/>
    <w:rsid w:val="00517027"/>
    <w:rsid w:val="00533A25"/>
    <w:rsid w:val="00541C4F"/>
    <w:rsid w:val="00550336"/>
    <w:rsid w:val="00551F6D"/>
    <w:rsid w:val="00557A07"/>
    <w:rsid w:val="00561D40"/>
    <w:rsid w:val="005638FB"/>
    <w:rsid w:val="00565CF4"/>
    <w:rsid w:val="00572ACF"/>
    <w:rsid w:val="00583F0B"/>
    <w:rsid w:val="00595245"/>
    <w:rsid w:val="005A3BB8"/>
    <w:rsid w:val="005A3E50"/>
    <w:rsid w:val="005C2D57"/>
    <w:rsid w:val="005C57A0"/>
    <w:rsid w:val="005D008D"/>
    <w:rsid w:val="005D2E83"/>
    <w:rsid w:val="005D7CDE"/>
    <w:rsid w:val="006017BE"/>
    <w:rsid w:val="00610786"/>
    <w:rsid w:val="00612E4C"/>
    <w:rsid w:val="0063053E"/>
    <w:rsid w:val="00636AFF"/>
    <w:rsid w:val="006452E3"/>
    <w:rsid w:val="00667C73"/>
    <w:rsid w:val="00674742"/>
    <w:rsid w:val="00676E6E"/>
    <w:rsid w:val="0068453C"/>
    <w:rsid w:val="006C37A6"/>
    <w:rsid w:val="006C4CDE"/>
    <w:rsid w:val="006D39E1"/>
    <w:rsid w:val="006D75BE"/>
    <w:rsid w:val="006E03D4"/>
    <w:rsid w:val="006E3D31"/>
    <w:rsid w:val="006E5886"/>
    <w:rsid w:val="007016C4"/>
    <w:rsid w:val="0071265D"/>
    <w:rsid w:val="007258B5"/>
    <w:rsid w:val="00726EEE"/>
    <w:rsid w:val="00740BDC"/>
    <w:rsid w:val="0074501A"/>
    <w:rsid w:val="00753A43"/>
    <w:rsid w:val="00774F20"/>
    <w:rsid w:val="0079107F"/>
    <w:rsid w:val="007A52F9"/>
    <w:rsid w:val="007A645F"/>
    <w:rsid w:val="007A7F15"/>
    <w:rsid w:val="007B2DD1"/>
    <w:rsid w:val="007C5654"/>
    <w:rsid w:val="007C5B29"/>
    <w:rsid w:val="007D001C"/>
    <w:rsid w:val="007D7024"/>
    <w:rsid w:val="007F196E"/>
    <w:rsid w:val="007F7DD0"/>
    <w:rsid w:val="008007E9"/>
    <w:rsid w:val="00807A80"/>
    <w:rsid w:val="00813CE3"/>
    <w:rsid w:val="00822012"/>
    <w:rsid w:val="008224D3"/>
    <w:rsid w:val="0083264E"/>
    <w:rsid w:val="00842EE8"/>
    <w:rsid w:val="0084705E"/>
    <w:rsid w:val="00861022"/>
    <w:rsid w:val="0086166C"/>
    <w:rsid w:val="00865C93"/>
    <w:rsid w:val="00866D94"/>
    <w:rsid w:val="008678E7"/>
    <w:rsid w:val="00877381"/>
    <w:rsid w:val="0088433D"/>
    <w:rsid w:val="00890DFF"/>
    <w:rsid w:val="008B1F5C"/>
    <w:rsid w:val="008B57C6"/>
    <w:rsid w:val="008B6C75"/>
    <w:rsid w:val="008E6E78"/>
    <w:rsid w:val="0090681D"/>
    <w:rsid w:val="00916702"/>
    <w:rsid w:val="00934DFB"/>
    <w:rsid w:val="009451F3"/>
    <w:rsid w:val="00961879"/>
    <w:rsid w:val="00961F0F"/>
    <w:rsid w:val="0096306F"/>
    <w:rsid w:val="00991016"/>
    <w:rsid w:val="009A01EE"/>
    <w:rsid w:val="009A0B49"/>
    <w:rsid w:val="009A57E3"/>
    <w:rsid w:val="009B6D74"/>
    <w:rsid w:val="009D6D2D"/>
    <w:rsid w:val="00A00225"/>
    <w:rsid w:val="00A049DF"/>
    <w:rsid w:val="00A106AE"/>
    <w:rsid w:val="00A3025C"/>
    <w:rsid w:val="00A417DA"/>
    <w:rsid w:val="00A61F52"/>
    <w:rsid w:val="00A729B0"/>
    <w:rsid w:val="00A7512C"/>
    <w:rsid w:val="00A93EA6"/>
    <w:rsid w:val="00A969B1"/>
    <w:rsid w:val="00A9712F"/>
    <w:rsid w:val="00AC633D"/>
    <w:rsid w:val="00AD344C"/>
    <w:rsid w:val="00AD5B3D"/>
    <w:rsid w:val="00AE037B"/>
    <w:rsid w:val="00AE39BB"/>
    <w:rsid w:val="00AF786A"/>
    <w:rsid w:val="00B02BB4"/>
    <w:rsid w:val="00B12B3B"/>
    <w:rsid w:val="00B173EF"/>
    <w:rsid w:val="00B2177A"/>
    <w:rsid w:val="00B31B80"/>
    <w:rsid w:val="00B36CC2"/>
    <w:rsid w:val="00B42F5F"/>
    <w:rsid w:val="00B436FF"/>
    <w:rsid w:val="00B66B12"/>
    <w:rsid w:val="00B66B5D"/>
    <w:rsid w:val="00B748AA"/>
    <w:rsid w:val="00B76854"/>
    <w:rsid w:val="00B82567"/>
    <w:rsid w:val="00B84D3E"/>
    <w:rsid w:val="00B871FD"/>
    <w:rsid w:val="00BB005F"/>
    <w:rsid w:val="00BB2A29"/>
    <w:rsid w:val="00BB6BEB"/>
    <w:rsid w:val="00BD0811"/>
    <w:rsid w:val="00BD44C8"/>
    <w:rsid w:val="00BF0FCB"/>
    <w:rsid w:val="00BF2286"/>
    <w:rsid w:val="00C00466"/>
    <w:rsid w:val="00C0147D"/>
    <w:rsid w:val="00C05A70"/>
    <w:rsid w:val="00C1318A"/>
    <w:rsid w:val="00C22CCC"/>
    <w:rsid w:val="00C440EC"/>
    <w:rsid w:val="00C517E8"/>
    <w:rsid w:val="00C54553"/>
    <w:rsid w:val="00C705D2"/>
    <w:rsid w:val="00C72CD1"/>
    <w:rsid w:val="00C768E2"/>
    <w:rsid w:val="00C84544"/>
    <w:rsid w:val="00C9271A"/>
    <w:rsid w:val="00C95BA6"/>
    <w:rsid w:val="00CA0920"/>
    <w:rsid w:val="00CB1B03"/>
    <w:rsid w:val="00CD56EA"/>
    <w:rsid w:val="00CF38DC"/>
    <w:rsid w:val="00D2630B"/>
    <w:rsid w:val="00D27FA2"/>
    <w:rsid w:val="00D47337"/>
    <w:rsid w:val="00D500AA"/>
    <w:rsid w:val="00D55F9C"/>
    <w:rsid w:val="00D61BF0"/>
    <w:rsid w:val="00D66B43"/>
    <w:rsid w:val="00D67017"/>
    <w:rsid w:val="00D70678"/>
    <w:rsid w:val="00D8018C"/>
    <w:rsid w:val="00D9163D"/>
    <w:rsid w:val="00DA09C2"/>
    <w:rsid w:val="00DB4107"/>
    <w:rsid w:val="00DB7894"/>
    <w:rsid w:val="00DC0E1C"/>
    <w:rsid w:val="00DC25AB"/>
    <w:rsid w:val="00DD3F7C"/>
    <w:rsid w:val="00DD5E5A"/>
    <w:rsid w:val="00DE75A2"/>
    <w:rsid w:val="00DF3821"/>
    <w:rsid w:val="00DF7C46"/>
    <w:rsid w:val="00E03F36"/>
    <w:rsid w:val="00E1456D"/>
    <w:rsid w:val="00E22AC6"/>
    <w:rsid w:val="00E23823"/>
    <w:rsid w:val="00E26FD5"/>
    <w:rsid w:val="00E374BF"/>
    <w:rsid w:val="00E41290"/>
    <w:rsid w:val="00E43205"/>
    <w:rsid w:val="00E5425F"/>
    <w:rsid w:val="00E543EC"/>
    <w:rsid w:val="00E65FD1"/>
    <w:rsid w:val="00E7675A"/>
    <w:rsid w:val="00E83572"/>
    <w:rsid w:val="00E85F6C"/>
    <w:rsid w:val="00E93951"/>
    <w:rsid w:val="00EA07B3"/>
    <w:rsid w:val="00EA33AD"/>
    <w:rsid w:val="00EB470B"/>
    <w:rsid w:val="00EB67DA"/>
    <w:rsid w:val="00ED3CEE"/>
    <w:rsid w:val="00EE3067"/>
    <w:rsid w:val="00EE30B6"/>
    <w:rsid w:val="00EE624E"/>
    <w:rsid w:val="00EF3953"/>
    <w:rsid w:val="00F0613F"/>
    <w:rsid w:val="00F108AE"/>
    <w:rsid w:val="00F21CC5"/>
    <w:rsid w:val="00F32685"/>
    <w:rsid w:val="00F41B28"/>
    <w:rsid w:val="00F4248D"/>
    <w:rsid w:val="00F4256B"/>
    <w:rsid w:val="00F44A68"/>
    <w:rsid w:val="00F452FB"/>
    <w:rsid w:val="00F51FE4"/>
    <w:rsid w:val="00F568FC"/>
    <w:rsid w:val="00F56A52"/>
    <w:rsid w:val="00F56D5B"/>
    <w:rsid w:val="00F57D30"/>
    <w:rsid w:val="00F7765F"/>
    <w:rsid w:val="00FA1E71"/>
    <w:rsid w:val="00FB3811"/>
    <w:rsid w:val="00FB3A6E"/>
    <w:rsid w:val="00FB4E3F"/>
    <w:rsid w:val="00FB5844"/>
    <w:rsid w:val="00FB7C29"/>
    <w:rsid w:val="00FC30D3"/>
    <w:rsid w:val="00FC56CB"/>
    <w:rsid w:val="00FE5007"/>
    <w:rsid w:val="00FF3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B73652B-820A-4491-90CD-D83BB87A2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47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63D"/>
    <w:pPr>
      <w:ind w:leftChars="200" w:left="480"/>
    </w:pPr>
  </w:style>
  <w:style w:type="table" w:styleId="a4">
    <w:name w:val="Table Grid"/>
    <w:basedOn w:val="a1"/>
    <w:uiPriority w:val="59"/>
    <w:rsid w:val="00FB58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FB584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B1F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B1F5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B1F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B1F5C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618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61879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1A0B9E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1A0B9E"/>
  </w:style>
  <w:style w:type="character" w:customStyle="1" w:styleId="ad">
    <w:name w:val="註解文字 字元"/>
    <w:basedOn w:val="a0"/>
    <w:link w:val="ac"/>
    <w:uiPriority w:val="99"/>
    <w:semiHidden/>
    <w:rsid w:val="001A0B9E"/>
  </w:style>
  <w:style w:type="paragraph" w:styleId="ae">
    <w:name w:val="annotation subject"/>
    <w:basedOn w:val="ac"/>
    <w:next w:val="ac"/>
    <w:link w:val="af"/>
    <w:uiPriority w:val="99"/>
    <w:semiHidden/>
    <w:unhideWhenUsed/>
    <w:rsid w:val="001A0B9E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1A0B9E"/>
    <w:rPr>
      <w:b/>
      <w:bCs/>
    </w:rPr>
  </w:style>
  <w:style w:type="paragraph" w:styleId="af0">
    <w:name w:val="Revision"/>
    <w:hidden/>
    <w:uiPriority w:val="99"/>
    <w:semiHidden/>
    <w:rsid w:val="001A0B9E"/>
  </w:style>
  <w:style w:type="character" w:customStyle="1" w:styleId="normaltext">
    <w:name w:val="normaltext"/>
    <w:rsid w:val="007A645F"/>
    <w:rPr>
      <w:rFonts w:ascii="Times New Roman" w:hAnsi="Times New Roman" w:cs="Times New Roman" w:hint="default"/>
    </w:rPr>
  </w:style>
  <w:style w:type="table" w:customStyle="1" w:styleId="1-51">
    <w:name w:val="格線表格 1 淺色 - 輔色 51"/>
    <w:basedOn w:val="a1"/>
    <w:uiPriority w:val="46"/>
    <w:rsid w:val="00AF786A"/>
    <w:rPr>
      <w:kern w:val="0"/>
      <w:sz w:val="22"/>
      <w:lang w:val="en-MY"/>
    </w:rPr>
    <w:tblPr>
      <w:tblStyleRowBandSize w:val="1"/>
      <w:tblStyleColBandSize w:val="1"/>
      <w:tblInd w:w="0" w:type="dxa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782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648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0570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22536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88525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739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9939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6284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67922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7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479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7057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6481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7819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5816">
          <w:marLeft w:val="123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0996">
          <w:marLeft w:val="123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0327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6652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3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52C9A6-AF59-4A8E-A160-79B5CE7E5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324</Words>
  <Characters>1850</Characters>
  <Application>Microsoft Office Word</Application>
  <DocSecurity>0</DocSecurity>
  <Lines>15</Lines>
  <Paragraphs>4</Paragraphs>
  <ScaleCrop>false</ScaleCrop>
  <Company>Toshiba</Company>
  <LinksUpToDate>false</LinksUpToDate>
  <CharactersWithSpaces>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2018-09-05T07:46:00Z</cp:lastPrinted>
  <dcterms:created xsi:type="dcterms:W3CDTF">2020-07-01T07:20:00Z</dcterms:created>
  <dcterms:modified xsi:type="dcterms:W3CDTF">2020-07-01T07:20:00Z</dcterms:modified>
</cp:coreProperties>
</file>